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B5AF43" w14:textId="77777777" w:rsidR="004730AD" w:rsidRDefault="004730AD" w:rsidP="004730AD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14:paraId="61118770" w14:textId="77777777" w:rsidR="004730AD" w:rsidRDefault="004730AD" w:rsidP="004730AD">
      <w:pPr>
        <w:jc w:val="center"/>
        <w:rPr>
          <w:sz w:val="28"/>
          <w:szCs w:val="28"/>
        </w:rPr>
      </w:pPr>
      <w:r>
        <w:rPr>
          <w:sz w:val="28"/>
          <w:szCs w:val="28"/>
        </w:rPr>
        <w:t>КАРТАЛИНСКОГО МУНИЦИПАЛЬНОГО ОКРУГА</w:t>
      </w:r>
    </w:p>
    <w:p w14:paraId="7885B551" w14:textId="5FE5B375" w:rsidR="004730AD" w:rsidRDefault="004730AD" w:rsidP="004730AD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14:paraId="0A226A3F" w14:textId="77777777" w:rsidR="004730AD" w:rsidRDefault="004730AD" w:rsidP="004730AD">
      <w:pPr>
        <w:jc w:val="center"/>
        <w:rPr>
          <w:sz w:val="20"/>
          <w:szCs w:val="20"/>
        </w:rPr>
      </w:pPr>
    </w:p>
    <w:p w14:paraId="3C89D844" w14:textId="42840A58" w:rsidR="004730AD" w:rsidRDefault="004730AD" w:rsidP="004730AD">
      <w:pPr>
        <w:jc w:val="center"/>
        <w:rPr>
          <w:sz w:val="28"/>
          <w:szCs w:val="28"/>
        </w:rPr>
      </w:pPr>
    </w:p>
    <w:p w14:paraId="2E9431A8" w14:textId="10CFC34E" w:rsidR="004730AD" w:rsidRDefault="004730AD" w:rsidP="004730AD">
      <w:pPr>
        <w:rPr>
          <w:sz w:val="28"/>
          <w:szCs w:val="28"/>
        </w:rPr>
      </w:pPr>
      <w:r>
        <w:rPr>
          <w:sz w:val="28"/>
          <w:szCs w:val="28"/>
        </w:rPr>
        <w:t>20.02.2026 года № 14</w:t>
      </w:r>
      <w:r>
        <w:rPr>
          <w:sz w:val="28"/>
          <w:szCs w:val="28"/>
        </w:rPr>
        <w:t>8</w:t>
      </w:r>
    </w:p>
    <w:p w14:paraId="0D8452B8" w14:textId="77777777" w:rsidR="004730AD" w:rsidRPr="004730AD" w:rsidRDefault="004730AD" w:rsidP="004730AD">
      <w:pPr>
        <w:rPr>
          <w:sz w:val="28"/>
          <w:szCs w:val="28"/>
        </w:rPr>
      </w:pPr>
    </w:p>
    <w:p w14:paraId="562CDB8F" w14:textId="77777777" w:rsidR="00CE493E" w:rsidRDefault="00CE493E" w:rsidP="004730AD">
      <w:pPr>
        <w:jc w:val="both"/>
        <w:rPr>
          <w:sz w:val="12"/>
          <w:szCs w:val="12"/>
        </w:rPr>
      </w:pPr>
    </w:p>
    <w:p w14:paraId="4A286C9D" w14:textId="4F1E3D92" w:rsidR="00FF1DB6" w:rsidRDefault="00FF1DB6" w:rsidP="004730AD">
      <w:pPr>
        <w:jc w:val="both"/>
        <w:rPr>
          <w:sz w:val="28"/>
          <w:szCs w:val="28"/>
        </w:rPr>
      </w:pPr>
      <w:r w:rsidRPr="006C6705">
        <w:rPr>
          <w:sz w:val="28"/>
          <w:szCs w:val="28"/>
        </w:rPr>
        <w:t xml:space="preserve">Об установлении мер социальной </w:t>
      </w:r>
    </w:p>
    <w:p w14:paraId="0BDB9995" w14:textId="77777777" w:rsidR="00FF1DB6" w:rsidRDefault="00AE7393" w:rsidP="004730AD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F1DB6" w:rsidRPr="006C6705">
        <w:rPr>
          <w:sz w:val="28"/>
          <w:szCs w:val="28"/>
        </w:rPr>
        <w:t>оддер</w:t>
      </w:r>
      <w:r w:rsidR="00FF1DB6">
        <w:rPr>
          <w:sz w:val="28"/>
          <w:szCs w:val="28"/>
        </w:rPr>
        <w:t>жки</w:t>
      </w:r>
      <w:r>
        <w:rPr>
          <w:sz w:val="28"/>
          <w:szCs w:val="28"/>
        </w:rPr>
        <w:t xml:space="preserve">  </w:t>
      </w:r>
      <w:r w:rsidR="00FF1DB6">
        <w:rPr>
          <w:sz w:val="28"/>
          <w:szCs w:val="28"/>
        </w:rPr>
        <w:t xml:space="preserve"> </w:t>
      </w:r>
      <w:r w:rsidR="00FF1DB6" w:rsidRPr="006C6705">
        <w:rPr>
          <w:sz w:val="28"/>
          <w:szCs w:val="28"/>
        </w:rPr>
        <w:t xml:space="preserve">в период </w:t>
      </w:r>
      <w:r>
        <w:rPr>
          <w:sz w:val="28"/>
          <w:szCs w:val="28"/>
        </w:rPr>
        <w:t xml:space="preserve">   </w:t>
      </w:r>
      <w:r w:rsidR="00FF1DB6" w:rsidRPr="006C6705">
        <w:rPr>
          <w:sz w:val="28"/>
          <w:szCs w:val="28"/>
        </w:rPr>
        <w:t xml:space="preserve">обучения  </w:t>
      </w:r>
    </w:p>
    <w:p w14:paraId="029FABBF" w14:textId="77777777" w:rsidR="00FF1DB6" w:rsidRDefault="00FF1DB6" w:rsidP="004730AD">
      <w:pPr>
        <w:jc w:val="both"/>
        <w:rPr>
          <w:sz w:val="28"/>
          <w:szCs w:val="28"/>
        </w:rPr>
      </w:pPr>
      <w:r w:rsidRPr="006C6705">
        <w:rPr>
          <w:sz w:val="28"/>
          <w:szCs w:val="28"/>
        </w:rPr>
        <w:t>граждан,</w:t>
      </w:r>
      <w:r>
        <w:rPr>
          <w:sz w:val="28"/>
          <w:szCs w:val="28"/>
        </w:rPr>
        <w:t xml:space="preserve"> </w:t>
      </w:r>
      <w:r w:rsidRPr="006C6705">
        <w:rPr>
          <w:sz w:val="28"/>
          <w:szCs w:val="28"/>
        </w:rPr>
        <w:t xml:space="preserve">заключивших </w:t>
      </w:r>
      <w:r w:rsidR="00AE7393">
        <w:rPr>
          <w:sz w:val="28"/>
          <w:szCs w:val="28"/>
        </w:rPr>
        <w:t xml:space="preserve">   </w:t>
      </w:r>
      <w:r w:rsidRPr="006C6705">
        <w:rPr>
          <w:sz w:val="28"/>
          <w:szCs w:val="28"/>
        </w:rPr>
        <w:t xml:space="preserve">договор </w:t>
      </w:r>
    </w:p>
    <w:p w14:paraId="428C5DDB" w14:textId="23B28569" w:rsidR="00FF1DB6" w:rsidRDefault="00FF1DB6" w:rsidP="004730AD">
      <w:pPr>
        <w:jc w:val="both"/>
        <w:rPr>
          <w:sz w:val="20"/>
          <w:szCs w:val="20"/>
        </w:rPr>
      </w:pPr>
      <w:r w:rsidRPr="006C6705">
        <w:rPr>
          <w:sz w:val="28"/>
          <w:szCs w:val="28"/>
        </w:rPr>
        <w:t>о целевом обучении</w:t>
      </w:r>
    </w:p>
    <w:p w14:paraId="12B4C605" w14:textId="77777777" w:rsidR="00D246DF" w:rsidRPr="00D246DF" w:rsidRDefault="00D246DF" w:rsidP="004730AD">
      <w:pPr>
        <w:jc w:val="both"/>
        <w:rPr>
          <w:sz w:val="20"/>
          <w:szCs w:val="20"/>
        </w:rPr>
      </w:pPr>
    </w:p>
    <w:p w14:paraId="1DF97F7E" w14:textId="77777777" w:rsidR="00FF1DB6" w:rsidRPr="006C6705" w:rsidRDefault="00FF1DB6" w:rsidP="00EC7D77">
      <w:pPr>
        <w:jc w:val="both"/>
        <w:rPr>
          <w:sz w:val="28"/>
          <w:szCs w:val="28"/>
        </w:rPr>
      </w:pPr>
    </w:p>
    <w:p w14:paraId="079CC298" w14:textId="2E8658F4" w:rsidR="00FF1DB6" w:rsidRPr="006C6705" w:rsidRDefault="00FF1DB6" w:rsidP="00EC7D77">
      <w:pPr>
        <w:ind w:firstLine="709"/>
        <w:jc w:val="both"/>
        <w:rPr>
          <w:sz w:val="28"/>
          <w:szCs w:val="28"/>
        </w:rPr>
      </w:pPr>
      <w:r w:rsidRPr="006C6705">
        <w:rPr>
          <w:sz w:val="28"/>
          <w:szCs w:val="28"/>
        </w:rPr>
        <w:t xml:space="preserve">В соответствии со статьей 56 Федерального </w:t>
      </w:r>
      <w:r w:rsidR="005611C9">
        <w:rPr>
          <w:sz w:val="28"/>
          <w:szCs w:val="28"/>
        </w:rPr>
        <w:t xml:space="preserve">  </w:t>
      </w:r>
      <w:r w:rsidRPr="006C6705">
        <w:rPr>
          <w:sz w:val="28"/>
          <w:szCs w:val="28"/>
        </w:rPr>
        <w:t xml:space="preserve">закона </w:t>
      </w:r>
      <w:r w:rsidR="005611C9">
        <w:rPr>
          <w:sz w:val="28"/>
          <w:szCs w:val="28"/>
        </w:rPr>
        <w:t xml:space="preserve">  </w:t>
      </w:r>
      <w:r w:rsidRPr="006C6705">
        <w:rPr>
          <w:sz w:val="28"/>
          <w:szCs w:val="28"/>
        </w:rPr>
        <w:t>от 29</w:t>
      </w:r>
      <w:r>
        <w:rPr>
          <w:sz w:val="28"/>
          <w:szCs w:val="28"/>
        </w:rPr>
        <w:t>.12.</w:t>
      </w:r>
      <w:r w:rsidRPr="006C6705">
        <w:rPr>
          <w:sz w:val="28"/>
          <w:szCs w:val="28"/>
        </w:rPr>
        <w:t xml:space="preserve">2012 </w:t>
      </w:r>
      <w:r>
        <w:rPr>
          <w:sz w:val="28"/>
          <w:szCs w:val="28"/>
        </w:rPr>
        <w:t xml:space="preserve">года </w:t>
      </w:r>
      <w:r w:rsidRPr="006C6705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6C6705">
        <w:rPr>
          <w:sz w:val="28"/>
          <w:szCs w:val="28"/>
        </w:rPr>
        <w:t>273</w:t>
      </w:r>
      <w:r>
        <w:rPr>
          <w:sz w:val="28"/>
          <w:szCs w:val="28"/>
        </w:rPr>
        <w:t>-</w:t>
      </w:r>
      <w:r w:rsidRPr="006C6705">
        <w:rPr>
          <w:sz w:val="28"/>
          <w:szCs w:val="28"/>
        </w:rPr>
        <w:t xml:space="preserve">ФЗ «Об образовании в Российской Федерации», Постановлением Правительства Российской Федерации от </w:t>
      </w:r>
      <w:r w:rsidR="00411F4E">
        <w:rPr>
          <w:sz w:val="28"/>
          <w:szCs w:val="28"/>
        </w:rPr>
        <w:t>27.04.2024</w:t>
      </w:r>
      <w:r w:rsidRPr="006C67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</w:t>
      </w:r>
      <w:r w:rsidRPr="006C6705">
        <w:rPr>
          <w:sz w:val="28"/>
          <w:szCs w:val="28"/>
        </w:rPr>
        <w:t xml:space="preserve">№ </w:t>
      </w:r>
      <w:r w:rsidR="00411F4E">
        <w:rPr>
          <w:sz w:val="28"/>
          <w:szCs w:val="28"/>
        </w:rPr>
        <w:t>555</w:t>
      </w:r>
      <w:r w:rsidRPr="006C6705">
        <w:rPr>
          <w:sz w:val="28"/>
          <w:szCs w:val="28"/>
        </w:rPr>
        <w:t xml:space="preserve"> «О целевом обучении</w:t>
      </w:r>
      <w:r w:rsidR="006920A0">
        <w:rPr>
          <w:sz w:val="28"/>
          <w:szCs w:val="28"/>
        </w:rPr>
        <w:t xml:space="preserve">  </w:t>
      </w:r>
      <w:r w:rsidRPr="006C6705">
        <w:rPr>
          <w:sz w:val="28"/>
          <w:szCs w:val="28"/>
        </w:rPr>
        <w:t xml:space="preserve"> по </w:t>
      </w:r>
      <w:r w:rsidR="006920A0">
        <w:rPr>
          <w:sz w:val="28"/>
          <w:szCs w:val="28"/>
        </w:rPr>
        <w:t xml:space="preserve">    </w:t>
      </w:r>
      <w:r w:rsidRPr="006C6705">
        <w:rPr>
          <w:sz w:val="28"/>
          <w:szCs w:val="28"/>
        </w:rPr>
        <w:t>образовательным программам</w:t>
      </w:r>
      <w:r w:rsidR="006920A0">
        <w:rPr>
          <w:sz w:val="28"/>
          <w:szCs w:val="28"/>
        </w:rPr>
        <w:t xml:space="preserve">    </w:t>
      </w:r>
      <w:r w:rsidRPr="006C6705">
        <w:rPr>
          <w:sz w:val="28"/>
          <w:szCs w:val="28"/>
        </w:rPr>
        <w:t xml:space="preserve"> среднего профессионального и высшего образования</w:t>
      </w:r>
      <w:r w:rsidR="00411F4E">
        <w:rPr>
          <w:sz w:val="28"/>
          <w:szCs w:val="28"/>
        </w:rPr>
        <w:t>»</w:t>
      </w:r>
      <w:r w:rsidR="0008256B">
        <w:rPr>
          <w:sz w:val="28"/>
          <w:szCs w:val="28"/>
        </w:rPr>
        <w:t>,</w:t>
      </w:r>
      <w:r w:rsidRPr="006C6705">
        <w:rPr>
          <w:sz w:val="28"/>
          <w:szCs w:val="28"/>
        </w:rPr>
        <w:t xml:space="preserve"> </w:t>
      </w:r>
    </w:p>
    <w:p w14:paraId="23E1EF14" w14:textId="77777777" w:rsidR="00411F4E" w:rsidRDefault="00411F4E" w:rsidP="00EC7D77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D2562E">
        <w:rPr>
          <w:sz w:val="28"/>
          <w:szCs w:val="28"/>
        </w:rPr>
        <w:t xml:space="preserve">дминистрация Карталинского </w:t>
      </w:r>
      <w:r w:rsidR="00FF1DB6" w:rsidRPr="00E53D7E">
        <w:rPr>
          <w:sz w:val="28"/>
          <w:szCs w:val="28"/>
        </w:rPr>
        <w:t xml:space="preserve">муниципального </w:t>
      </w:r>
      <w:r w:rsidR="00D2562E">
        <w:rPr>
          <w:sz w:val="28"/>
          <w:szCs w:val="28"/>
        </w:rPr>
        <w:t xml:space="preserve">округа </w:t>
      </w:r>
      <w:r>
        <w:rPr>
          <w:sz w:val="28"/>
          <w:szCs w:val="28"/>
        </w:rPr>
        <w:t>Челябинской области</w:t>
      </w:r>
      <w:r w:rsidR="00FF1DB6" w:rsidRPr="00E53D7E">
        <w:rPr>
          <w:sz w:val="28"/>
          <w:szCs w:val="28"/>
        </w:rPr>
        <w:t xml:space="preserve"> </w:t>
      </w:r>
    </w:p>
    <w:p w14:paraId="2D9D8C09" w14:textId="77777777" w:rsidR="00FF1DB6" w:rsidRPr="008D2E20" w:rsidRDefault="00FF1DB6" w:rsidP="00EC7D77">
      <w:pPr>
        <w:jc w:val="both"/>
        <w:rPr>
          <w:sz w:val="28"/>
          <w:szCs w:val="28"/>
        </w:rPr>
      </w:pPr>
      <w:r w:rsidRPr="00E53D7E">
        <w:rPr>
          <w:sz w:val="28"/>
          <w:szCs w:val="28"/>
        </w:rPr>
        <w:t>ПОСТАНОВЛЯЕТ:</w:t>
      </w:r>
    </w:p>
    <w:p w14:paraId="101210D6" w14:textId="77777777" w:rsidR="00FF1DB6" w:rsidRPr="006C6705" w:rsidRDefault="00FF1DB6" w:rsidP="00EC7D77">
      <w:pPr>
        <w:ind w:firstLine="709"/>
        <w:jc w:val="both"/>
        <w:rPr>
          <w:sz w:val="28"/>
          <w:szCs w:val="28"/>
        </w:rPr>
      </w:pPr>
      <w:r w:rsidRPr="006C6705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6C6705">
        <w:rPr>
          <w:sz w:val="28"/>
          <w:szCs w:val="28"/>
        </w:rPr>
        <w:t>Утвердить прилагаемые:</w:t>
      </w:r>
    </w:p>
    <w:p w14:paraId="201C93DF" w14:textId="77777777" w:rsidR="00FF1DB6" w:rsidRDefault="00FF1DB6" w:rsidP="00EC7D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6C6705">
        <w:rPr>
          <w:sz w:val="28"/>
          <w:szCs w:val="28"/>
        </w:rPr>
        <w:t xml:space="preserve">Положение о комиссии по предоставлению мер социальной </w:t>
      </w:r>
      <w:proofErr w:type="gramStart"/>
      <w:r w:rsidRPr="006C6705">
        <w:rPr>
          <w:sz w:val="28"/>
          <w:szCs w:val="28"/>
        </w:rPr>
        <w:t>поддержки  в</w:t>
      </w:r>
      <w:proofErr w:type="gramEnd"/>
      <w:r w:rsidRPr="006C6705">
        <w:rPr>
          <w:sz w:val="28"/>
          <w:szCs w:val="28"/>
        </w:rPr>
        <w:t xml:space="preserve">  период обучения граждан, заключивших договор о целевом обучении;</w:t>
      </w:r>
    </w:p>
    <w:p w14:paraId="03619959" w14:textId="2BA18FA4" w:rsidR="00FF1DB6" w:rsidRPr="006C6705" w:rsidRDefault="00FF1DB6" w:rsidP="00EC7D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  </w:t>
      </w:r>
      <w:r w:rsidR="0008256B">
        <w:rPr>
          <w:sz w:val="28"/>
          <w:szCs w:val="28"/>
        </w:rPr>
        <w:t>с</w:t>
      </w:r>
      <w:r>
        <w:rPr>
          <w:sz w:val="28"/>
          <w:szCs w:val="28"/>
        </w:rPr>
        <w:t xml:space="preserve">остав </w:t>
      </w:r>
      <w:r w:rsidR="00B10852">
        <w:rPr>
          <w:sz w:val="28"/>
          <w:szCs w:val="28"/>
        </w:rPr>
        <w:t xml:space="preserve">   </w:t>
      </w:r>
      <w:r>
        <w:rPr>
          <w:sz w:val="28"/>
          <w:szCs w:val="28"/>
        </w:rPr>
        <w:t>комиссии</w:t>
      </w:r>
      <w:r w:rsidR="009E4AFC">
        <w:rPr>
          <w:sz w:val="28"/>
          <w:szCs w:val="28"/>
        </w:rPr>
        <w:t xml:space="preserve"> по предоставлению </w:t>
      </w:r>
      <w:r w:rsidR="00B10852">
        <w:rPr>
          <w:sz w:val="28"/>
          <w:szCs w:val="28"/>
        </w:rPr>
        <w:t xml:space="preserve">  </w:t>
      </w:r>
      <w:r w:rsidR="009E4AFC">
        <w:rPr>
          <w:sz w:val="28"/>
          <w:szCs w:val="28"/>
        </w:rPr>
        <w:t>мер социальной</w:t>
      </w:r>
      <w:r w:rsidR="00B10852">
        <w:rPr>
          <w:sz w:val="28"/>
          <w:szCs w:val="28"/>
        </w:rPr>
        <w:t xml:space="preserve">  </w:t>
      </w:r>
      <w:r w:rsidR="009E4AFC">
        <w:rPr>
          <w:sz w:val="28"/>
          <w:szCs w:val="28"/>
        </w:rPr>
        <w:t xml:space="preserve"> поддержки в период обучения граждан, заключивших договор о целевом обучении</w:t>
      </w:r>
      <w:r w:rsidR="00411F4E">
        <w:rPr>
          <w:sz w:val="28"/>
          <w:szCs w:val="28"/>
        </w:rPr>
        <w:t>;</w:t>
      </w:r>
    </w:p>
    <w:p w14:paraId="52449BCF" w14:textId="77777777" w:rsidR="00FF1DB6" w:rsidRDefault="004B3F5F" w:rsidP="00EC7D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F1DB6">
        <w:rPr>
          <w:sz w:val="28"/>
          <w:szCs w:val="28"/>
        </w:rPr>
        <w:t xml:space="preserve">) </w:t>
      </w:r>
      <w:r w:rsidR="00FF1DB6" w:rsidRPr="006C6705">
        <w:rPr>
          <w:sz w:val="28"/>
          <w:szCs w:val="28"/>
        </w:rPr>
        <w:t xml:space="preserve">Порядок предоставления </w:t>
      </w:r>
      <w:r w:rsidR="00FF1DB6">
        <w:rPr>
          <w:sz w:val="28"/>
          <w:szCs w:val="28"/>
        </w:rPr>
        <w:t xml:space="preserve">и финансирования </w:t>
      </w:r>
      <w:r w:rsidR="00FF1DB6" w:rsidRPr="006C6705">
        <w:rPr>
          <w:sz w:val="28"/>
          <w:szCs w:val="28"/>
        </w:rPr>
        <w:t xml:space="preserve">мер социальной </w:t>
      </w:r>
      <w:proofErr w:type="gramStart"/>
      <w:r w:rsidR="00FF1DB6" w:rsidRPr="006C6705">
        <w:rPr>
          <w:sz w:val="28"/>
          <w:szCs w:val="28"/>
        </w:rPr>
        <w:t>поддержки  в</w:t>
      </w:r>
      <w:proofErr w:type="gramEnd"/>
      <w:r w:rsidR="00FF1DB6" w:rsidRPr="006C6705">
        <w:rPr>
          <w:sz w:val="28"/>
          <w:szCs w:val="28"/>
        </w:rPr>
        <w:t xml:space="preserve">  период обучения граждан, заключи</w:t>
      </w:r>
      <w:r w:rsidR="00FF1DB6">
        <w:rPr>
          <w:sz w:val="28"/>
          <w:szCs w:val="28"/>
        </w:rPr>
        <w:t>вших договор о целевом обучении.</w:t>
      </w:r>
    </w:p>
    <w:p w14:paraId="2D1A420C" w14:textId="7EA94E7C" w:rsidR="00437AF8" w:rsidRDefault="007517EF" w:rsidP="00EC7D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37AF8">
        <w:rPr>
          <w:sz w:val="28"/>
          <w:szCs w:val="28"/>
        </w:rPr>
        <w:t>.</w:t>
      </w:r>
      <w:r w:rsidR="004E4B34">
        <w:rPr>
          <w:sz w:val="28"/>
          <w:szCs w:val="28"/>
        </w:rPr>
        <w:t xml:space="preserve">  </w:t>
      </w:r>
      <w:r w:rsidR="00437AF8">
        <w:rPr>
          <w:sz w:val="28"/>
          <w:szCs w:val="28"/>
        </w:rPr>
        <w:t>Признать утративш</w:t>
      </w:r>
      <w:r w:rsidR="0008256B">
        <w:rPr>
          <w:sz w:val="28"/>
          <w:szCs w:val="28"/>
        </w:rPr>
        <w:t>и</w:t>
      </w:r>
      <w:r w:rsidR="00E841DF">
        <w:rPr>
          <w:sz w:val="28"/>
          <w:szCs w:val="28"/>
        </w:rPr>
        <w:t>м</w:t>
      </w:r>
      <w:r w:rsidR="00CA7B70">
        <w:rPr>
          <w:sz w:val="28"/>
          <w:szCs w:val="28"/>
        </w:rPr>
        <w:t>и</w:t>
      </w:r>
      <w:r w:rsidR="00437AF8">
        <w:rPr>
          <w:sz w:val="28"/>
          <w:szCs w:val="28"/>
        </w:rPr>
        <w:t xml:space="preserve"> силу</w:t>
      </w:r>
      <w:r w:rsidR="00E841DF">
        <w:rPr>
          <w:sz w:val="28"/>
          <w:szCs w:val="28"/>
        </w:rPr>
        <w:t xml:space="preserve"> с 01 января 2026 года</w:t>
      </w:r>
      <w:r w:rsidR="00437AF8">
        <w:rPr>
          <w:sz w:val="28"/>
          <w:szCs w:val="28"/>
        </w:rPr>
        <w:t>:</w:t>
      </w:r>
    </w:p>
    <w:p w14:paraId="636484C6" w14:textId="77777777" w:rsidR="00437AF8" w:rsidRDefault="00437AF8" w:rsidP="00EC7D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 постановление администрации Карталинского муниципального района Челябинской области от 30.07.2020 </w:t>
      </w:r>
      <w:proofErr w:type="gramStart"/>
      <w:r>
        <w:rPr>
          <w:sz w:val="28"/>
          <w:szCs w:val="28"/>
        </w:rPr>
        <w:t>года  №</w:t>
      </w:r>
      <w:proofErr w:type="gramEnd"/>
      <w:r>
        <w:rPr>
          <w:sz w:val="28"/>
          <w:szCs w:val="28"/>
        </w:rPr>
        <w:t xml:space="preserve"> 644 «Об установлении мер социальной поддержки в период </w:t>
      </w:r>
      <w:r w:rsidR="00C40CF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обучения граждан, </w:t>
      </w:r>
      <w:r w:rsidR="00C40CFA">
        <w:rPr>
          <w:sz w:val="28"/>
          <w:szCs w:val="28"/>
        </w:rPr>
        <w:t xml:space="preserve">    </w:t>
      </w:r>
      <w:r>
        <w:rPr>
          <w:sz w:val="28"/>
          <w:szCs w:val="28"/>
        </w:rPr>
        <w:t>заключив</w:t>
      </w:r>
      <w:r w:rsidR="00A60749">
        <w:rPr>
          <w:sz w:val="28"/>
          <w:szCs w:val="28"/>
        </w:rPr>
        <w:t>ших договор о целевом обучении»;</w:t>
      </w:r>
      <w:r>
        <w:rPr>
          <w:sz w:val="28"/>
          <w:szCs w:val="28"/>
        </w:rPr>
        <w:t xml:space="preserve">  </w:t>
      </w:r>
    </w:p>
    <w:p w14:paraId="22468589" w14:textId="77777777" w:rsidR="00437AF8" w:rsidRDefault="00437AF8" w:rsidP="00EC7D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 постановление администрации Карталинского муниципального района от 03.10.2022 года № 993 «О внесении изменений в постановление администрации </w:t>
      </w:r>
      <w:r w:rsidR="00553FA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Карталинского </w:t>
      </w:r>
      <w:r w:rsidR="00553FAE"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муниципального  района</w:t>
      </w:r>
      <w:proofErr w:type="gramEnd"/>
      <w:r>
        <w:rPr>
          <w:sz w:val="28"/>
          <w:szCs w:val="28"/>
        </w:rPr>
        <w:t xml:space="preserve"> от  30.07.2020</w:t>
      </w:r>
      <w:r w:rsidR="00521691">
        <w:rPr>
          <w:sz w:val="28"/>
          <w:szCs w:val="28"/>
        </w:rPr>
        <w:t xml:space="preserve"> </w:t>
      </w:r>
      <w:r w:rsidR="00A60749">
        <w:rPr>
          <w:sz w:val="28"/>
          <w:szCs w:val="28"/>
        </w:rPr>
        <w:t>г</w:t>
      </w:r>
      <w:r w:rsidR="005B66FF">
        <w:rPr>
          <w:sz w:val="28"/>
          <w:szCs w:val="28"/>
        </w:rPr>
        <w:t>ода</w:t>
      </w:r>
      <w:r w:rsidR="00A60749">
        <w:rPr>
          <w:sz w:val="28"/>
          <w:szCs w:val="28"/>
        </w:rPr>
        <w:t xml:space="preserve"> №</w:t>
      </w:r>
      <w:r w:rsidR="00521691">
        <w:rPr>
          <w:sz w:val="28"/>
          <w:szCs w:val="28"/>
        </w:rPr>
        <w:t xml:space="preserve"> </w:t>
      </w:r>
      <w:r w:rsidR="00A60749">
        <w:rPr>
          <w:sz w:val="28"/>
          <w:szCs w:val="28"/>
        </w:rPr>
        <w:t>644»;</w:t>
      </w:r>
      <w:r>
        <w:rPr>
          <w:sz w:val="28"/>
          <w:szCs w:val="28"/>
        </w:rPr>
        <w:t xml:space="preserve">   </w:t>
      </w:r>
    </w:p>
    <w:p w14:paraId="067D97F0" w14:textId="77777777" w:rsidR="00437AF8" w:rsidRDefault="00437AF8" w:rsidP="00EC7D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047E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 администрации Карталинского муниципального района от 18.10.2022 года № 1042 «О внесении изменений в постановление администрации </w:t>
      </w:r>
      <w:r w:rsidR="00F70A5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Карталинского </w:t>
      </w:r>
      <w:r w:rsidR="00F70A5E"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>муниципального  района</w:t>
      </w:r>
      <w:proofErr w:type="gramEnd"/>
      <w:r>
        <w:rPr>
          <w:sz w:val="28"/>
          <w:szCs w:val="28"/>
        </w:rPr>
        <w:t xml:space="preserve"> </w:t>
      </w:r>
      <w:r w:rsidR="00F70A5E">
        <w:rPr>
          <w:sz w:val="28"/>
          <w:szCs w:val="28"/>
        </w:rPr>
        <w:t xml:space="preserve">  </w:t>
      </w:r>
      <w:r>
        <w:rPr>
          <w:sz w:val="28"/>
          <w:szCs w:val="28"/>
        </w:rPr>
        <w:t>от  30.07.2020 года № 644»</w:t>
      </w:r>
      <w:r w:rsidR="00A60749">
        <w:rPr>
          <w:sz w:val="28"/>
          <w:szCs w:val="28"/>
        </w:rPr>
        <w:t>;</w:t>
      </w:r>
    </w:p>
    <w:p w14:paraId="1B3A8A63" w14:textId="4D63F4D7" w:rsidR="00437AF8" w:rsidRPr="006C6705" w:rsidRDefault="00D246DF" w:rsidP="00EC7D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37AF8">
        <w:rPr>
          <w:sz w:val="28"/>
          <w:szCs w:val="28"/>
        </w:rPr>
        <w:t>)</w:t>
      </w:r>
      <w:r w:rsidR="00437AF8" w:rsidRPr="00437AF8">
        <w:rPr>
          <w:sz w:val="28"/>
          <w:szCs w:val="28"/>
        </w:rPr>
        <w:t xml:space="preserve"> </w:t>
      </w:r>
      <w:r w:rsidR="00437AF8">
        <w:rPr>
          <w:sz w:val="28"/>
          <w:szCs w:val="28"/>
        </w:rPr>
        <w:t>постановление администрации Карталинского муниципального района от 19.12.2024</w:t>
      </w:r>
      <w:r w:rsidR="00525E77">
        <w:rPr>
          <w:sz w:val="28"/>
          <w:szCs w:val="28"/>
        </w:rPr>
        <w:t xml:space="preserve"> </w:t>
      </w:r>
      <w:r w:rsidR="00437AF8">
        <w:rPr>
          <w:sz w:val="28"/>
          <w:szCs w:val="28"/>
        </w:rPr>
        <w:t>года №</w:t>
      </w:r>
      <w:r w:rsidR="00525E77">
        <w:rPr>
          <w:sz w:val="28"/>
          <w:szCs w:val="28"/>
        </w:rPr>
        <w:t xml:space="preserve"> </w:t>
      </w:r>
      <w:r w:rsidR="00437AF8">
        <w:rPr>
          <w:sz w:val="28"/>
          <w:szCs w:val="28"/>
        </w:rPr>
        <w:t xml:space="preserve">1561 «О внесении изменений в постановление администрации </w:t>
      </w:r>
      <w:r w:rsidR="00C533C9">
        <w:rPr>
          <w:sz w:val="28"/>
          <w:szCs w:val="28"/>
        </w:rPr>
        <w:t xml:space="preserve">   </w:t>
      </w:r>
      <w:r w:rsidR="00437AF8">
        <w:rPr>
          <w:sz w:val="28"/>
          <w:szCs w:val="28"/>
        </w:rPr>
        <w:t xml:space="preserve">Карталинского </w:t>
      </w:r>
      <w:r w:rsidR="00C533C9">
        <w:rPr>
          <w:sz w:val="28"/>
          <w:szCs w:val="28"/>
        </w:rPr>
        <w:t xml:space="preserve">  </w:t>
      </w:r>
      <w:r w:rsidR="00437AF8">
        <w:rPr>
          <w:sz w:val="28"/>
          <w:szCs w:val="28"/>
        </w:rPr>
        <w:t xml:space="preserve">муниципального  </w:t>
      </w:r>
      <w:r w:rsidR="00C533C9">
        <w:rPr>
          <w:sz w:val="28"/>
          <w:szCs w:val="28"/>
        </w:rPr>
        <w:t xml:space="preserve"> </w:t>
      </w:r>
      <w:r w:rsidR="00437AF8">
        <w:rPr>
          <w:sz w:val="28"/>
          <w:szCs w:val="28"/>
        </w:rPr>
        <w:t xml:space="preserve">района </w:t>
      </w:r>
      <w:proofErr w:type="gramStart"/>
      <w:r w:rsidR="00437AF8">
        <w:rPr>
          <w:sz w:val="28"/>
          <w:szCs w:val="28"/>
        </w:rPr>
        <w:t>от  30.07.2020</w:t>
      </w:r>
      <w:proofErr w:type="gramEnd"/>
      <w:r w:rsidR="00437AF8">
        <w:rPr>
          <w:sz w:val="28"/>
          <w:szCs w:val="28"/>
        </w:rPr>
        <w:t xml:space="preserve"> года №</w:t>
      </w:r>
      <w:r w:rsidR="006F3DCE">
        <w:rPr>
          <w:sz w:val="28"/>
          <w:szCs w:val="28"/>
        </w:rPr>
        <w:t xml:space="preserve"> </w:t>
      </w:r>
      <w:r w:rsidR="00437AF8">
        <w:rPr>
          <w:sz w:val="28"/>
          <w:szCs w:val="28"/>
        </w:rPr>
        <w:t>644».</w:t>
      </w:r>
    </w:p>
    <w:p w14:paraId="2FDBB449" w14:textId="4DC28519" w:rsidR="00FF1DB6" w:rsidRDefault="007517EF" w:rsidP="00EC7D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44147E">
        <w:rPr>
          <w:sz w:val="28"/>
          <w:szCs w:val="28"/>
        </w:rPr>
        <w:t xml:space="preserve">. </w:t>
      </w:r>
      <w:r w:rsidR="00FF1DB6" w:rsidRPr="006C6705">
        <w:rPr>
          <w:sz w:val="28"/>
          <w:szCs w:val="28"/>
        </w:rPr>
        <w:t xml:space="preserve">Разместить настоящее постановление на официальном сайте </w:t>
      </w:r>
      <w:proofErr w:type="gramStart"/>
      <w:r w:rsidR="00D246DF">
        <w:rPr>
          <w:sz w:val="28"/>
          <w:szCs w:val="28"/>
        </w:rPr>
        <w:t>А</w:t>
      </w:r>
      <w:r w:rsidR="00FF1DB6" w:rsidRPr="006C6705">
        <w:rPr>
          <w:sz w:val="28"/>
          <w:szCs w:val="28"/>
        </w:rPr>
        <w:t>дминистрации  Карталинского</w:t>
      </w:r>
      <w:proofErr w:type="gramEnd"/>
      <w:r w:rsidR="00FF1DB6" w:rsidRPr="006C6705">
        <w:rPr>
          <w:sz w:val="28"/>
          <w:szCs w:val="28"/>
        </w:rPr>
        <w:t xml:space="preserve"> муниципального </w:t>
      </w:r>
      <w:r w:rsidR="00437AF8">
        <w:rPr>
          <w:sz w:val="28"/>
          <w:szCs w:val="28"/>
        </w:rPr>
        <w:t>округа Челябинской области</w:t>
      </w:r>
      <w:r w:rsidR="003731A9">
        <w:rPr>
          <w:sz w:val="28"/>
          <w:szCs w:val="28"/>
        </w:rPr>
        <w:t>.</w:t>
      </w:r>
      <w:r w:rsidR="00437AF8">
        <w:rPr>
          <w:sz w:val="28"/>
          <w:szCs w:val="28"/>
        </w:rPr>
        <w:t xml:space="preserve"> </w:t>
      </w:r>
    </w:p>
    <w:p w14:paraId="1AA01077" w14:textId="77777777" w:rsidR="00437AF8" w:rsidRDefault="007517EF" w:rsidP="00EC7D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F1DB6" w:rsidRPr="006C6705">
        <w:rPr>
          <w:sz w:val="28"/>
          <w:szCs w:val="28"/>
        </w:rPr>
        <w:t xml:space="preserve">. </w:t>
      </w:r>
      <w:r w:rsidR="00697861">
        <w:rPr>
          <w:sz w:val="28"/>
          <w:szCs w:val="28"/>
        </w:rPr>
        <w:t xml:space="preserve"> </w:t>
      </w:r>
      <w:r w:rsidR="00FF1DB6">
        <w:rPr>
          <w:rFonts w:eastAsia="Calibri"/>
          <w:sz w:val="28"/>
          <w:szCs w:val="28"/>
          <w:lang w:eastAsia="en-US"/>
        </w:rPr>
        <w:t>Организацию</w:t>
      </w:r>
      <w:r w:rsidR="00FF1DB6" w:rsidRPr="007C05C3">
        <w:rPr>
          <w:rFonts w:eastAsia="Calibri"/>
          <w:sz w:val="28"/>
          <w:szCs w:val="28"/>
          <w:lang w:eastAsia="en-US"/>
        </w:rPr>
        <w:t xml:space="preserve"> исполнени</w:t>
      </w:r>
      <w:r w:rsidR="00FF1DB6">
        <w:rPr>
          <w:rFonts w:eastAsia="Calibri"/>
          <w:sz w:val="28"/>
          <w:szCs w:val="28"/>
          <w:lang w:eastAsia="en-US"/>
        </w:rPr>
        <w:t>я</w:t>
      </w:r>
      <w:r w:rsidR="00FF1DB6" w:rsidRPr="007C05C3">
        <w:rPr>
          <w:rFonts w:eastAsia="Calibri"/>
          <w:sz w:val="28"/>
          <w:szCs w:val="28"/>
          <w:lang w:eastAsia="en-US"/>
        </w:rPr>
        <w:t xml:space="preserve"> настоящего постановления возложить на </w:t>
      </w:r>
      <w:r w:rsidR="00437AF8">
        <w:rPr>
          <w:sz w:val="28"/>
          <w:szCs w:val="28"/>
        </w:rPr>
        <w:t>начальник</w:t>
      </w:r>
      <w:r w:rsidR="008A153A">
        <w:rPr>
          <w:sz w:val="28"/>
          <w:szCs w:val="28"/>
        </w:rPr>
        <w:t>а</w:t>
      </w:r>
      <w:r w:rsidR="00437AF8">
        <w:rPr>
          <w:sz w:val="28"/>
          <w:szCs w:val="28"/>
        </w:rPr>
        <w:t xml:space="preserve"> </w:t>
      </w:r>
      <w:r w:rsidR="007606AA">
        <w:rPr>
          <w:sz w:val="28"/>
          <w:szCs w:val="28"/>
        </w:rPr>
        <w:t xml:space="preserve">  </w:t>
      </w:r>
      <w:r w:rsidR="00437AF8">
        <w:rPr>
          <w:sz w:val="28"/>
          <w:szCs w:val="28"/>
        </w:rPr>
        <w:t>Управления</w:t>
      </w:r>
      <w:r w:rsidR="007606AA">
        <w:rPr>
          <w:sz w:val="28"/>
          <w:szCs w:val="28"/>
        </w:rPr>
        <w:t xml:space="preserve">   </w:t>
      </w:r>
      <w:r w:rsidR="00437AF8">
        <w:rPr>
          <w:sz w:val="28"/>
          <w:szCs w:val="28"/>
        </w:rPr>
        <w:t xml:space="preserve"> образования Карталинского муниципального округа</w:t>
      </w:r>
      <w:r w:rsidR="007606AA" w:rsidRPr="007606AA">
        <w:rPr>
          <w:sz w:val="28"/>
          <w:szCs w:val="28"/>
        </w:rPr>
        <w:t xml:space="preserve"> </w:t>
      </w:r>
      <w:r w:rsidR="008A153A">
        <w:rPr>
          <w:sz w:val="28"/>
          <w:szCs w:val="28"/>
        </w:rPr>
        <w:t xml:space="preserve">Челябинской </w:t>
      </w:r>
      <w:proofErr w:type="gramStart"/>
      <w:r w:rsidR="008A153A">
        <w:rPr>
          <w:sz w:val="28"/>
          <w:szCs w:val="28"/>
        </w:rPr>
        <w:t xml:space="preserve">области  </w:t>
      </w:r>
      <w:r w:rsidR="007606AA">
        <w:rPr>
          <w:sz w:val="28"/>
          <w:szCs w:val="28"/>
        </w:rPr>
        <w:t>Крысову</w:t>
      </w:r>
      <w:proofErr w:type="gramEnd"/>
      <w:r w:rsidR="007606AA">
        <w:rPr>
          <w:sz w:val="28"/>
          <w:szCs w:val="28"/>
        </w:rPr>
        <w:t xml:space="preserve"> Т.С. </w:t>
      </w:r>
      <w:r w:rsidR="007606AA" w:rsidRPr="007C05C3">
        <w:rPr>
          <w:sz w:val="28"/>
          <w:szCs w:val="28"/>
        </w:rPr>
        <w:t xml:space="preserve"> </w:t>
      </w:r>
    </w:p>
    <w:p w14:paraId="09A464B3" w14:textId="77777777" w:rsidR="00FF1DB6" w:rsidRPr="006C6705" w:rsidRDefault="007517EF" w:rsidP="00EC7D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F1DB6">
        <w:rPr>
          <w:sz w:val="28"/>
          <w:szCs w:val="28"/>
        </w:rPr>
        <w:t xml:space="preserve">. </w:t>
      </w:r>
      <w:r w:rsidR="00FF1DB6" w:rsidRPr="007C05C3">
        <w:rPr>
          <w:rFonts w:eastAsia="Calibri"/>
          <w:sz w:val="28"/>
          <w:szCs w:val="28"/>
          <w:lang w:eastAsia="en-US"/>
        </w:rPr>
        <w:t xml:space="preserve">Контроль за исполнением </w:t>
      </w:r>
      <w:r w:rsidR="00FF1DB6">
        <w:rPr>
          <w:rFonts w:eastAsia="Calibri"/>
          <w:sz w:val="28"/>
          <w:szCs w:val="28"/>
          <w:lang w:eastAsia="en-US"/>
        </w:rPr>
        <w:t>данного</w:t>
      </w:r>
      <w:r w:rsidR="00FF1DB6" w:rsidRPr="007C05C3">
        <w:rPr>
          <w:rFonts w:eastAsia="Calibri"/>
          <w:sz w:val="28"/>
          <w:szCs w:val="28"/>
          <w:lang w:eastAsia="en-US"/>
        </w:rPr>
        <w:t xml:space="preserve"> постановления</w:t>
      </w:r>
      <w:r w:rsidR="00FF1DB6">
        <w:rPr>
          <w:rFonts w:eastAsia="Calibri"/>
          <w:sz w:val="28"/>
          <w:szCs w:val="28"/>
          <w:lang w:eastAsia="en-US"/>
        </w:rPr>
        <w:t xml:space="preserve"> </w:t>
      </w:r>
      <w:r w:rsidR="00437AF8">
        <w:rPr>
          <w:rFonts w:eastAsia="Calibri"/>
          <w:sz w:val="28"/>
          <w:szCs w:val="28"/>
          <w:lang w:eastAsia="en-US"/>
        </w:rPr>
        <w:t xml:space="preserve">возложить на заместителя Главы Карталинского муниципального округа </w:t>
      </w:r>
      <w:r w:rsidR="002B3A91">
        <w:rPr>
          <w:rFonts w:eastAsia="Calibri"/>
          <w:sz w:val="28"/>
          <w:szCs w:val="28"/>
          <w:lang w:eastAsia="en-US"/>
        </w:rPr>
        <w:t xml:space="preserve">Челябинской области </w:t>
      </w:r>
      <w:proofErr w:type="spellStart"/>
      <w:r w:rsidR="00437AF8">
        <w:rPr>
          <w:rFonts w:eastAsia="Calibri"/>
          <w:sz w:val="28"/>
          <w:szCs w:val="28"/>
          <w:lang w:eastAsia="en-US"/>
        </w:rPr>
        <w:t>Верету</w:t>
      </w:r>
      <w:proofErr w:type="spellEnd"/>
      <w:r w:rsidR="00437AF8">
        <w:rPr>
          <w:rFonts w:eastAsia="Calibri"/>
          <w:sz w:val="28"/>
          <w:szCs w:val="28"/>
          <w:lang w:eastAsia="en-US"/>
        </w:rPr>
        <w:t xml:space="preserve"> Н.В.</w:t>
      </w:r>
    </w:p>
    <w:p w14:paraId="02B7D4BD" w14:textId="77777777" w:rsidR="00FF1DB6" w:rsidRPr="006C6705" w:rsidRDefault="007517EF" w:rsidP="00EC7D77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F1DB6" w:rsidRPr="006C6705">
        <w:rPr>
          <w:sz w:val="28"/>
          <w:szCs w:val="28"/>
        </w:rPr>
        <w:t xml:space="preserve">. </w:t>
      </w:r>
      <w:r w:rsidR="00FF1DB6">
        <w:rPr>
          <w:sz w:val="28"/>
          <w:szCs w:val="28"/>
        </w:rPr>
        <w:t xml:space="preserve">Настоящее </w:t>
      </w:r>
      <w:r w:rsidR="00FF1DB6" w:rsidRPr="006C6705">
        <w:rPr>
          <w:sz w:val="28"/>
          <w:szCs w:val="28"/>
        </w:rPr>
        <w:t xml:space="preserve">постановление распространяет свое </w:t>
      </w:r>
      <w:proofErr w:type="gramStart"/>
      <w:r w:rsidR="00FF1DB6" w:rsidRPr="006C6705">
        <w:rPr>
          <w:sz w:val="28"/>
          <w:szCs w:val="28"/>
        </w:rPr>
        <w:t>действие  на</w:t>
      </w:r>
      <w:proofErr w:type="gramEnd"/>
      <w:r w:rsidR="00FF1DB6" w:rsidRPr="006C6705">
        <w:rPr>
          <w:sz w:val="28"/>
          <w:szCs w:val="28"/>
        </w:rPr>
        <w:t xml:space="preserve"> правоотношения, возникшие с </w:t>
      </w:r>
      <w:r w:rsidR="00FF1DB6">
        <w:rPr>
          <w:sz w:val="28"/>
          <w:szCs w:val="28"/>
        </w:rPr>
        <w:t>01</w:t>
      </w:r>
      <w:r w:rsidR="00FF1DB6" w:rsidRPr="006C6705">
        <w:rPr>
          <w:sz w:val="28"/>
          <w:szCs w:val="28"/>
        </w:rPr>
        <w:t xml:space="preserve"> </w:t>
      </w:r>
      <w:r w:rsidR="00437AF8">
        <w:rPr>
          <w:sz w:val="28"/>
          <w:szCs w:val="28"/>
        </w:rPr>
        <w:t>февраля</w:t>
      </w:r>
      <w:r w:rsidR="00FF1DB6">
        <w:rPr>
          <w:sz w:val="28"/>
          <w:szCs w:val="28"/>
        </w:rPr>
        <w:t xml:space="preserve"> </w:t>
      </w:r>
      <w:r w:rsidR="00FF1DB6" w:rsidRPr="006C6705">
        <w:rPr>
          <w:sz w:val="28"/>
          <w:szCs w:val="28"/>
        </w:rPr>
        <w:t>20</w:t>
      </w:r>
      <w:r w:rsidR="00437AF8">
        <w:rPr>
          <w:sz w:val="28"/>
          <w:szCs w:val="28"/>
        </w:rPr>
        <w:t>26</w:t>
      </w:r>
      <w:r w:rsidR="00FF1DB6" w:rsidRPr="006C6705">
        <w:rPr>
          <w:sz w:val="28"/>
          <w:szCs w:val="28"/>
        </w:rPr>
        <w:t xml:space="preserve"> года.</w:t>
      </w:r>
    </w:p>
    <w:p w14:paraId="6169027E" w14:textId="77777777" w:rsidR="00FF1DB6" w:rsidRPr="007C05C3" w:rsidRDefault="00FF1DB6" w:rsidP="00EC7D77">
      <w:pPr>
        <w:jc w:val="both"/>
        <w:rPr>
          <w:sz w:val="28"/>
          <w:szCs w:val="28"/>
        </w:rPr>
      </w:pPr>
    </w:p>
    <w:p w14:paraId="14917F95" w14:textId="77777777" w:rsidR="004B3F5F" w:rsidRDefault="004B3F5F" w:rsidP="00EC7D77">
      <w:pPr>
        <w:rPr>
          <w:sz w:val="28"/>
          <w:szCs w:val="28"/>
        </w:rPr>
      </w:pPr>
    </w:p>
    <w:p w14:paraId="2CD83F83" w14:textId="0699B4E8" w:rsidR="00FF1DB6" w:rsidRPr="007C05C3" w:rsidRDefault="00FF1DB6" w:rsidP="00EC7D77">
      <w:pPr>
        <w:rPr>
          <w:sz w:val="28"/>
          <w:szCs w:val="28"/>
        </w:rPr>
      </w:pPr>
      <w:r w:rsidRPr="007C05C3">
        <w:rPr>
          <w:sz w:val="28"/>
          <w:szCs w:val="28"/>
        </w:rPr>
        <w:t>Глава</w:t>
      </w:r>
      <w:r w:rsidR="00EC7D77">
        <w:rPr>
          <w:sz w:val="28"/>
          <w:szCs w:val="28"/>
        </w:rPr>
        <w:t xml:space="preserve">   </w:t>
      </w:r>
      <w:r w:rsidRPr="007C05C3">
        <w:rPr>
          <w:sz w:val="28"/>
          <w:szCs w:val="28"/>
        </w:rPr>
        <w:t xml:space="preserve"> Карталинского</w:t>
      </w:r>
    </w:p>
    <w:p w14:paraId="7F0949E5" w14:textId="77777777" w:rsidR="00437AF8" w:rsidRDefault="00FF1DB6" w:rsidP="00EC7D77">
      <w:pPr>
        <w:rPr>
          <w:sz w:val="28"/>
          <w:szCs w:val="28"/>
        </w:rPr>
      </w:pPr>
      <w:r w:rsidRPr="007C05C3">
        <w:rPr>
          <w:sz w:val="28"/>
          <w:szCs w:val="28"/>
        </w:rPr>
        <w:t xml:space="preserve">муниципального </w:t>
      </w:r>
      <w:r w:rsidR="00437AF8">
        <w:rPr>
          <w:sz w:val="28"/>
          <w:szCs w:val="28"/>
        </w:rPr>
        <w:t>округа</w:t>
      </w:r>
    </w:p>
    <w:p w14:paraId="2264D712" w14:textId="61BBF247" w:rsidR="00404C78" w:rsidRDefault="00437AF8" w:rsidP="00EC7D77">
      <w:pPr>
        <w:rPr>
          <w:sz w:val="28"/>
          <w:szCs w:val="28"/>
        </w:rPr>
      </w:pPr>
      <w:r>
        <w:rPr>
          <w:sz w:val="28"/>
          <w:szCs w:val="28"/>
        </w:rPr>
        <w:t xml:space="preserve">Челябинской области </w:t>
      </w:r>
      <w:r w:rsidR="00FF1DB6" w:rsidRPr="007C05C3">
        <w:rPr>
          <w:sz w:val="28"/>
          <w:szCs w:val="28"/>
        </w:rPr>
        <w:tab/>
      </w:r>
      <w:r w:rsidR="00FF1DB6" w:rsidRPr="007C05C3">
        <w:rPr>
          <w:sz w:val="28"/>
          <w:szCs w:val="28"/>
        </w:rPr>
        <w:tab/>
      </w:r>
      <w:r w:rsidR="00FF1DB6" w:rsidRPr="007C05C3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</w:t>
      </w:r>
      <w:r w:rsidR="00EC7D77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</w:t>
      </w:r>
      <w:r w:rsidR="00EC7D7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EC7D77">
        <w:rPr>
          <w:sz w:val="28"/>
          <w:szCs w:val="28"/>
        </w:rPr>
        <w:t xml:space="preserve">А.Г. </w:t>
      </w:r>
      <w:r>
        <w:rPr>
          <w:sz w:val="28"/>
          <w:szCs w:val="28"/>
        </w:rPr>
        <w:t>Вдовин</w:t>
      </w:r>
      <w:r w:rsidR="00FF1DB6" w:rsidRPr="007C05C3">
        <w:rPr>
          <w:sz w:val="28"/>
          <w:szCs w:val="28"/>
        </w:rPr>
        <w:tab/>
      </w:r>
      <w:r w:rsidR="00FF1DB6" w:rsidRPr="007C05C3">
        <w:rPr>
          <w:sz w:val="28"/>
          <w:szCs w:val="28"/>
        </w:rPr>
        <w:tab/>
      </w:r>
      <w:r w:rsidR="00FF1DB6" w:rsidRPr="007C05C3">
        <w:rPr>
          <w:sz w:val="28"/>
          <w:szCs w:val="28"/>
        </w:rPr>
        <w:tab/>
        <w:t xml:space="preserve"> </w:t>
      </w:r>
      <w:r w:rsidR="00EC7D77">
        <w:rPr>
          <w:sz w:val="28"/>
          <w:szCs w:val="28"/>
        </w:rPr>
        <w:t xml:space="preserve">            </w:t>
      </w:r>
    </w:p>
    <w:p w14:paraId="119B9134" w14:textId="77777777" w:rsidR="00404C78" w:rsidRDefault="00404C78" w:rsidP="00EC7D77">
      <w:pPr>
        <w:jc w:val="both"/>
        <w:rPr>
          <w:sz w:val="28"/>
          <w:szCs w:val="28"/>
        </w:rPr>
      </w:pPr>
    </w:p>
    <w:p w14:paraId="181E2C31" w14:textId="77777777" w:rsidR="00404C78" w:rsidRDefault="00404C78" w:rsidP="00EC7D77">
      <w:pPr>
        <w:jc w:val="both"/>
        <w:rPr>
          <w:sz w:val="28"/>
          <w:szCs w:val="28"/>
        </w:rPr>
      </w:pPr>
    </w:p>
    <w:p w14:paraId="58922566" w14:textId="77777777" w:rsidR="00404C78" w:rsidRDefault="00404C78" w:rsidP="00EC7D77">
      <w:pPr>
        <w:jc w:val="both"/>
        <w:rPr>
          <w:sz w:val="28"/>
          <w:szCs w:val="28"/>
        </w:rPr>
      </w:pPr>
    </w:p>
    <w:p w14:paraId="79B18C79" w14:textId="77777777" w:rsidR="00404C78" w:rsidRDefault="00404C78" w:rsidP="00EC7D77">
      <w:pPr>
        <w:jc w:val="both"/>
        <w:rPr>
          <w:sz w:val="28"/>
          <w:szCs w:val="28"/>
        </w:rPr>
      </w:pPr>
    </w:p>
    <w:p w14:paraId="2B66F6AB" w14:textId="77777777" w:rsidR="00404C78" w:rsidRDefault="00404C78" w:rsidP="00EC7D77">
      <w:pPr>
        <w:jc w:val="both"/>
        <w:rPr>
          <w:sz w:val="28"/>
          <w:szCs w:val="28"/>
        </w:rPr>
      </w:pPr>
    </w:p>
    <w:p w14:paraId="2811C993" w14:textId="77777777" w:rsidR="00404C78" w:rsidRDefault="00404C78" w:rsidP="00EC7D77">
      <w:pPr>
        <w:jc w:val="both"/>
        <w:rPr>
          <w:sz w:val="28"/>
          <w:szCs w:val="28"/>
        </w:rPr>
      </w:pPr>
    </w:p>
    <w:p w14:paraId="4D6EE2DE" w14:textId="77777777" w:rsidR="00404C78" w:rsidRDefault="00404C78" w:rsidP="00EC7D77">
      <w:pPr>
        <w:jc w:val="both"/>
        <w:rPr>
          <w:sz w:val="28"/>
          <w:szCs w:val="28"/>
        </w:rPr>
      </w:pPr>
    </w:p>
    <w:p w14:paraId="32025004" w14:textId="77777777" w:rsidR="00404C78" w:rsidRDefault="00404C78" w:rsidP="00EC7D77">
      <w:pPr>
        <w:jc w:val="both"/>
        <w:rPr>
          <w:sz w:val="28"/>
          <w:szCs w:val="28"/>
        </w:rPr>
      </w:pPr>
    </w:p>
    <w:p w14:paraId="1DC47C7A" w14:textId="77777777" w:rsidR="00404C78" w:rsidRDefault="00404C78" w:rsidP="00EC7D77">
      <w:pPr>
        <w:jc w:val="both"/>
        <w:rPr>
          <w:sz w:val="28"/>
          <w:szCs w:val="28"/>
        </w:rPr>
      </w:pPr>
    </w:p>
    <w:p w14:paraId="15E811B1" w14:textId="77777777" w:rsidR="00404C78" w:rsidRDefault="00404C78" w:rsidP="00EC7D77">
      <w:pPr>
        <w:jc w:val="both"/>
        <w:rPr>
          <w:sz w:val="28"/>
          <w:szCs w:val="28"/>
        </w:rPr>
      </w:pPr>
    </w:p>
    <w:p w14:paraId="02FB5DB7" w14:textId="77777777" w:rsidR="00404C78" w:rsidRDefault="00404C78" w:rsidP="00EC7D77">
      <w:pPr>
        <w:jc w:val="both"/>
        <w:rPr>
          <w:sz w:val="28"/>
          <w:szCs w:val="28"/>
        </w:rPr>
      </w:pPr>
    </w:p>
    <w:p w14:paraId="0046E19E" w14:textId="77777777" w:rsidR="00404C78" w:rsidRDefault="00404C78" w:rsidP="00EC7D77">
      <w:pPr>
        <w:jc w:val="both"/>
        <w:rPr>
          <w:sz w:val="28"/>
          <w:szCs w:val="28"/>
        </w:rPr>
      </w:pPr>
    </w:p>
    <w:p w14:paraId="3A4A1D5A" w14:textId="77777777" w:rsidR="00404C78" w:rsidRDefault="00404C78" w:rsidP="00EC7D77">
      <w:pPr>
        <w:jc w:val="both"/>
        <w:rPr>
          <w:sz w:val="28"/>
          <w:szCs w:val="28"/>
        </w:rPr>
      </w:pPr>
    </w:p>
    <w:p w14:paraId="4854E3F3" w14:textId="77777777" w:rsidR="00404C78" w:rsidRDefault="00404C78" w:rsidP="00EC7D77">
      <w:pPr>
        <w:jc w:val="both"/>
        <w:rPr>
          <w:sz w:val="28"/>
          <w:szCs w:val="28"/>
        </w:rPr>
      </w:pPr>
    </w:p>
    <w:p w14:paraId="7BB9BE2F" w14:textId="77777777" w:rsidR="00404C78" w:rsidRDefault="00404C78" w:rsidP="00EC7D77">
      <w:pPr>
        <w:jc w:val="both"/>
        <w:rPr>
          <w:sz w:val="28"/>
          <w:szCs w:val="28"/>
        </w:rPr>
      </w:pPr>
    </w:p>
    <w:p w14:paraId="1FC21A45" w14:textId="77777777" w:rsidR="00404C78" w:rsidRDefault="00404C78" w:rsidP="00EC7D77">
      <w:pPr>
        <w:jc w:val="both"/>
        <w:rPr>
          <w:sz w:val="28"/>
          <w:szCs w:val="28"/>
        </w:rPr>
      </w:pPr>
    </w:p>
    <w:p w14:paraId="74769305" w14:textId="77777777" w:rsidR="00404C78" w:rsidRDefault="00404C78" w:rsidP="00EC7D77">
      <w:pPr>
        <w:jc w:val="both"/>
        <w:rPr>
          <w:sz w:val="28"/>
          <w:szCs w:val="28"/>
        </w:rPr>
      </w:pPr>
    </w:p>
    <w:p w14:paraId="03F30B60" w14:textId="77777777" w:rsidR="00404C78" w:rsidRDefault="00404C78" w:rsidP="00EC7D77">
      <w:pPr>
        <w:jc w:val="both"/>
        <w:rPr>
          <w:sz w:val="28"/>
          <w:szCs w:val="28"/>
        </w:rPr>
      </w:pPr>
    </w:p>
    <w:p w14:paraId="1E080C5D" w14:textId="024A6C48" w:rsidR="00FA3BAC" w:rsidRDefault="00FA3BAC" w:rsidP="00EC7D77">
      <w:pPr>
        <w:jc w:val="both"/>
        <w:rPr>
          <w:sz w:val="28"/>
          <w:szCs w:val="28"/>
        </w:rPr>
      </w:pPr>
    </w:p>
    <w:p w14:paraId="7C28BB80" w14:textId="77777777" w:rsidR="00EC7D77" w:rsidRDefault="00EC7D77" w:rsidP="00EC7D77">
      <w:pPr>
        <w:jc w:val="both"/>
        <w:rPr>
          <w:sz w:val="28"/>
          <w:szCs w:val="28"/>
        </w:rPr>
      </w:pPr>
    </w:p>
    <w:p w14:paraId="55EF7050" w14:textId="77777777" w:rsidR="004730AD" w:rsidRDefault="004730AD" w:rsidP="00EC7D77">
      <w:pPr>
        <w:tabs>
          <w:tab w:val="left" w:pos="709"/>
        </w:tabs>
        <w:ind w:firstLine="4253"/>
        <w:jc w:val="center"/>
        <w:rPr>
          <w:bCs/>
          <w:sz w:val="28"/>
          <w:szCs w:val="28"/>
        </w:rPr>
      </w:pPr>
    </w:p>
    <w:p w14:paraId="71ED1A7C" w14:textId="77777777" w:rsidR="004730AD" w:rsidRDefault="004730AD" w:rsidP="00EC7D77">
      <w:pPr>
        <w:tabs>
          <w:tab w:val="left" w:pos="709"/>
        </w:tabs>
        <w:ind w:firstLine="4253"/>
        <w:jc w:val="center"/>
        <w:rPr>
          <w:bCs/>
          <w:sz w:val="28"/>
          <w:szCs w:val="28"/>
        </w:rPr>
      </w:pPr>
    </w:p>
    <w:p w14:paraId="07A4DB0F" w14:textId="77777777" w:rsidR="004730AD" w:rsidRDefault="004730AD" w:rsidP="00EC7D77">
      <w:pPr>
        <w:tabs>
          <w:tab w:val="left" w:pos="709"/>
        </w:tabs>
        <w:ind w:firstLine="4253"/>
        <w:jc w:val="center"/>
        <w:rPr>
          <w:bCs/>
          <w:sz w:val="28"/>
          <w:szCs w:val="28"/>
        </w:rPr>
      </w:pPr>
    </w:p>
    <w:p w14:paraId="406D2C81" w14:textId="77777777" w:rsidR="004730AD" w:rsidRDefault="004730AD" w:rsidP="00EC7D77">
      <w:pPr>
        <w:tabs>
          <w:tab w:val="left" w:pos="709"/>
        </w:tabs>
        <w:ind w:firstLine="4253"/>
        <w:jc w:val="center"/>
        <w:rPr>
          <w:bCs/>
          <w:sz w:val="28"/>
          <w:szCs w:val="28"/>
        </w:rPr>
      </w:pPr>
    </w:p>
    <w:p w14:paraId="41F994E1" w14:textId="77777777" w:rsidR="004730AD" w:rsidRDefault="004730AD" w:rsidP="00EC7D77">
      <w:pPr>
        <w:tabs>
          <w:tab w:val="left" w:pos="709"/>
        </w:tabs>
        <w:ind w:firstLine="4253"/>
        <w:jc w:val="center"/>
        <w:rPr>
          <w:bCs/>
          <w:sz w:val="28"/>
          <w:szCs w:val="28"/>
        </w:rPr>
      </w:pPr>
    </w:p>
    <w:p w14:paraId="5F3A4708" w14:textId="77777777" w:rsidR="004730AD" w:rsidRDefault="004730AD" w:rsidP="00EC7D77">
      <w:pPr>
        <w:tabs>
          <w:tab w:val="left" w:pos="709"/>
        </w:tabs>
        <w:ind w:firstLine="4253"/>
        <w:jc w:val="center"/>
        <w:rPr>
          <w:bCs/>
          <w:sz w:val="28"/>
          <w:szCs w:val="28"/>
        </w:rPr>
      </w:pPr>
    </w:p>
    <w:p w14:paraId="4BE78D26" w14:textId="77777777" w:rsidR="004730AD" w:rsidRDefault="004730AD" w:rsidP="00EC7D77">
      <w:pPr>
        <w:tabs>
          <w:tab w:val="left" w:pos="709"/>
        </w:tabs>
        <w:ind w:firstLine="4253"/>
        <w:jc w:val="center"/>
        <w:rPr>
          <w:bCs/>
          <w:sz w:val="28"/>
          <w:szCs w:val="28"/>
        </w:rPr>
      </w:pPr>
    </w:p>
    <w:p w14:paraId="72398ACA" w14:textId="77777777" w:rsidR="004730AD" w:rsidRDefault="004730AD" w:rsidP="00EC7D77">
      <w:pPr>
        <w:tabs>
          <w:tab w:val="left" w:pos="709"/>
        </w:tabs>
        <w:ind w:firstLine="4253"/>
        <w:jc w:val="center"/>
        <w:rPr>
          <w:bCs/>
          <w:sz w:val="28"/>
          <w:szCs w:val="28"/>
        </w:rPr>
      </w:pPr>
    </w:p>
    <w:p w14:paraId="04656B9F" w14:textId="77777777" w:rsidR="004730AD" w:rsidRDefault="004730AD" w:rsidP="00EC7D77">
      <w:pPr>
        <w:tabs>
          <w:tab w:val="left" w:pos="709"/>
        </w:tabs>
        <w:ind w:firstLine="4253"/>
        <w:jc w:val="center"/>
        <w:rPr>
          <w:bCs/>
          <w:sz w:val="28"/>
          <w:szCs w:val="28"/>
        </w:rPr>
      </w:pPr>
    </w:p>
    <w:p w14:paraId="76E38D83" w14:textId="248E5BD3" w:rsidR="00FF1DB6" w:rsidRPr="000A5922" w:rsidRDefault="00FF1DB6" w:rsidP="00EC7D77">
      <w:pPr>
        <w:tabs>
          <w:tab w:val="left" w:pos="709"/>
        </w:tabs>
        <w:ind w:firstLine="4253"/>
        <w:jc w:val="center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УТВЕРЖДЕН</w:t>
      </w:r>
      <w:r w:rsidR="00393E69">
        <w:rPr>
          <w:bCs/>
          <w:sz w:val="28"/>
          <w:szCs w:val="28"/>
        </w:rPr>
        <w:t>О</w:t>
      </w:r>
    </w:p>
    <w:p w14:paraId="12B8E2F6" w14:textId="77777777" w:rsidR="00FF1DB6" w:rsidRPr="00E02818" w:rsidRDefault="00FF1DB6" w:rsidP="00EC7D77">
      <w:pPr>
        <w:tabs>
          <w:tab w:val="left" w:pos="3686"/>
        </w:tabs>
        <w:ind w:firstLine="4253"/>
        <w:jc w:val="center"/>
        <w:rPr>
          <w:bCs/>
          <w:sz w:val="28"/>
          <w:szCs w:val="28"/>
        </w:rPr>
      </w:pPr>
      <w:r w:rsidRPr="00E02818">
        <w:rPr>
          <w:bCs/>
          <w:sz w:val="28"/>
          <w:szCs w:val="28"/>
        </w:rPr>
        <w:t>постановлени</w:t>
      </w:r>
      <w:r>
        <w:rPr>
          <w:bCs/>
          <w:sz w:val="28"/>
          <w:szCs w:val="28"/>
        </w:rPr>
        <w:t>ем</w:t>
      </w:r>
      <w:r w:rsidR="004B3F5F">
        <w:rPr>
          <w:bCs/>
          <w:sz w:val="28"/>
          <w:szCs w:val="28"/>
        </w:rPr>
        <w:t xml:space="preserve"> А</w:t>
      </w:r>
      <w:r w:rsidRPr="00E02818">
        <w:rPr>
          <w:bCs/>
          <w:sz w:val="28"/>
          <w:szCs w:val="28"/>
        </w:rPr>
        <w:t>дминистрации</w:t>
      </w:r>
    </w:p>
    <w:p w14:paraId="79AA0E9C" w14:textId="77777777" w:rsidR="00EC7D77" w:rsidRDefault="00FF1DB6" w:rsidP="00EC7D77">
      <w:pPr>
        <w:tabs>
          <w:tab w:val="left" w:pos="3686"/>
        </w:tabs>
        <w:ind w:firstLine="4253"/>
        <w:jc w:val="center"/>
        <w:rPr>
          <w:bCs/>
          <w:sz w:val="28"/>
          <w:szCs w:val="28"/>
        </w:rPr>
      </w:pPr>
      <w:r w:rsidRPr="00E02818">
        <w:rPr>
          <w:bCs/>
          <w:sz w:val="28"/>
          <w:szCs w:val="28"/>
        </w:rPr>
        <w:t xml:space="preserve">Карталинского муниципального </w:t>
      </w:r>
      <w:r w:rsidR="004B3F5F">
        <w:rPr>
          <w:bCs/>
          <w:sz w:val="28"/>
          <w:szCs w:val="28"/>
        </w:rPr>
        <w:t>округа</w:t>
      </w:r>
    </w:p>
    <w:p w14:paraId="59E7C152" w14:textId="5125DA96" w:rsidR="00FF1DB6" w:rsidRPr="00E02818" w:rsidRDefault="004B3F5F" w:rsidP="00EC7D77">
      <w:pPr>
        <w:tabs>
          <w:tab w:val="left" w:pos="3686"/>
        </w:tabs>
        <w:ind w:firstLine="425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Челябинской области</w:t>
      </w:r>
    </w:p>
    <w:p w14:paraId="2AF04B58" w14:textId="2ACB12EE" w:rsidR="00FF1DB6" w:rsidRPr="00E02818" w:rsidRDefault="00FF1DB6" w:rsidP="00EC7D77">
      <w:pPr>
        <w:tabs>
          <w:tab w:val="left" w:pos="3686"/>
        </w:tabs>
        <w:ind w:firstLine="4253"/>
        <w:jc w:val="center"/>
        <w:rPr>
          <w:bCs/>
          <w:sz w:val="28"/>
          <w:szCs w:val="28"/>
        </w:rPr>
      </w:pPr>
      <w:r w:rsidRPr="00E02818">
        <w:rPr>
          <w:bCs/>
          <w:sz w:val="28"/>
          <w:szCs w:val="28"/>
        </w:rPr>
        <w:t>от</w:t>
      </w:r>
      <w:r w:rsidR="00EC7D77">
        <w:rPr>
          <w:bCs/>
          <w:sz w:val="28"/>
          <w:szCs w:val="28"/>
        </w:rPr>
        <w:t xml:space="preserve"> </w:t>
      </w:r>
      <w:r w:rsidR="00182291">
        <w:rPr>
          <w:bCs/>
          <w:sz w:val="28"/>
          <w:szCs w:val="28"/>
        </w:rPr>
        <w:t>20.02.</w:t>
      </w:r>
      <w:r w:rsidR="00EC7D77">
        <w:rPr>
          <w:bCs/>
          <w:sz w:val="28"/>
          <w:szCs w:val="28"/>
        </w:rPr>
        <w:t xml:space="preserve">2026 </w:t>
      </w:r>
      <w:r w:rsidRPr="00E02818">
        <w:rPr>
          <w:bCs/>
          <w:sz w:val="28"/>
          <w:szCs w:val="28"/>
        </w:rPr>
        <w:t>года №</w:t>
      </w:r>
      <w:r w:rsidR="00182291">
        <w:rPr>
          <w:bCs/>
          <w:sz w:val="28"/>
          <w:szCs w:val="28"/>
        </w:rPr>
        <w:t xml:space="preserve"> 148</w:t>
      </w:r>
    </w:p>
    <w:p w14:paraId="5F873FAA" w14:textId="77777777" w:rsidR="00FF1DB6" w:rsidRDefault="00FF1DB6" w:rsidP="00EC7D77">
      <w:pPr>
        <w:rPr>
          <w:sz w:val="28"/>
          <w:szCs w:val="28"/>
        </w:rPr>
      </w:pPr>
    </w:p>
    <w:p w14:paraId="62A24EA6" w14:textId="62A0D48D" w:rsidR="00FF1DB6" w:rsidRDefault="00FF1DB6" w:rsidP="00EC7D77">
      <w:pPr>
        <w:jc w:val="both"/>
        <w:rPr>
          <w:sz w:val="20"/>
          <w:szCs w:val="20"/>
        </w:rPr>
      </w:pPr>
    </w:p>
    <w:p w14:paraId="4F071025" w14:textId="77777777" w:rsidR="00D246DF" w:rsidRPr="00D246DF" w:rsidRDefault="00D246DF" w:rsidP="00EC7D77">
      <w:pPr>
        <w:jc w:val="both"/>
        <w:rPr>
          <w:sz w:val="20"/>
          <w:szCs w:val="20"/>
        </w:rPr>
      </w:pPr>
    </w:p>
    <w:p w14:paraId="07B013BE" w14:textId="77777777" w:rsidR="00FF1DB6" w:rsidRPr="006C6705" w:rsidRDefault="00FF1DB6" w:rsidP="00EC7D77">
      <w:pPr>
        <w:jc w:val="center"/>
        <w:rPr>
          <w:sz w:val="28"/>
          <w:szCs w:val="28"/>
        </w:rPr>
      </w:pPr>
      <w:r w:rsidRPr="006C6705">
        <w:rPr>
          <w:sz w:val="28"/>
          <w:szCs w:val="28"/>
        </w:rPr>
        <w:t>Положение</w:t>
      </w:r>
    </w:p>
    <w:p w14:paraId="4492F52D" w14:textId="77777777" w:rsidR="00EC7D77" w:rsidRDefault="00FF1DB6" w:rsidP="00EC7D77">
      <w:pPr>
        <w:jc w:val="center"/>
        <w:rPr>
          <w:sz w:val="28"/>
          <w:szCs w:val="28"/>
        </w:rPr>
      </w:pPr>
      <w:r w:rsidRPr="006C6705">
        <w:rPr>
          <w:sz w:val="28"/>
          <w:szCs w:val="28"/>
        </w:rPr>
        <w:t>о комиссии по предоставлени</w:t>
      </w:r>
      <w:r w:rsidR="007F3CC8">
        <w:rPr>
          <w:sz w:val="28"/>
          <w:szCs w:val="28"/>
        </w:rPr>
        <w:t>ю</w:t>
      </w:r>
      <w:r w:rsidRPr="006C6705">
        <w:rPr>
          <w:sz w:val="28"/>
          <w:szCs w:val="28"/>
        </w:rPr>
        <w:t xml:space="preserve"> мер</w:t>
      </w:r>
    </w:p>
    <w:p w14:paraId="7B72D331" w14:textId="2780E936" w:rsidR="00EC7D77" w:rsidRDefault="00FF1DB6" w:rsidP="00EC7D77">
      <w:pPr>
        <w:jc w:val="center"/>
        <w:rPr>
          <w:sz w:val="28"/>
          <w:szCs w:val="28"/>
        </w:rPr>
      </w:pPr>
      <w:r w:rsidRPr="006C6705">
        <w:rPr>
          <w:sz w:val="28"/>
          <w:szCs w:val="28"/>
        </w:rPr>
        <w:t xml:space="preserve"> социальной поддержки в период</w:t>
      </w:r>
    </w:p>
    <w:p w14:paraId="3DA43DE5" w14:textId="60E760FE" w:rsidR="00EC7D77" w:rsidRDefault="00FF1DB6" w:rsidP="00EC7D77">
      <w:pPr>
        <w:jc w:val="center"/>
        <w:rPr>
          <w:sz w:val="28"/>
          <w:szCs w:val="28"/>
        </w:rPr>
      </w:pPr>
      <w:r w:rsidRPr="006C6705">
        <w:rPr>
          <w:sz w:val="28"/>
          <w:szCs w:val="28"/>
        </w:rPr>
        <w:t xml:space="preserve"> обучения граждан, заключивших </w:t>
      </w:r>
    </w:p>
    <w:p w14:paraId="32087E0F" w14:textId="02C43EA7" w:rsidR="00FF1DB6" w:rsidRPr="006C6705" w:rsidRDefault="00FF1DB6" w:rsidP="00EC7D77">
      <w:pPr>
        <w:jc w:val="center"/>
        <w:rPr>
          <w:sz w:val="28"/>
          <w:szCs w:val="28"/>
        </w:rPr>
      </w:pPr>
      <w:r w:rsidRPr="006C6705">
        <w:rPr>
          <w:sz w:val="28"/>
          <w:szCs w:val="28"/>
        </w:rPr>
        <w:t>договор о целевом обучении</w:t>
      </w:r>
    </w:p>
    <w:p w14:paraId="0AD8C19F" w14:textId="42BC2525" w:rsidR="00FF1DB6" w:rsidRDefault="00FF1DB6" w:rsidP="00EC7D77">
      <w:pPr>
        <w:jc w:val="center"/>
        <w:rPr>
          <w:sz w:val="20"/>
          <w:szCs w:val="20"/>
        </w:rPr>
      </w:pPr>
      <w:r>
        <w:rPr>
          <w:sz w:val="28"/>
          <w:szCs w:val="28"/>
        </w:rPr>
        <w:t>(</w:t>
      </w:r>
      <w:r w:rsidRPr="006C6705">
        <w:rPr>
          <w:sz w:val="28"/>
          <w:szCs w:val="28"/>
        </w:rPr>
        <w:t>далее</w:t>
      </w:r>
      <w:r>
        <w:rPr>
          <w:sz w:val="28"/>
          <w:szCs w:val="28"/>
        </w:rPr>
        <w:t xml:space="preserve"> именуется</w:t>
      </w:r>
      <w:r w:rsidR="00EC7D77">
        <w:rPr>
          <w:sz w:val="28"/>
          <w:szCs w:val="28"/>
        </w:rPr>
        <w:t xml:space="preserve"> - </w:t>
      </w:r>
      <w:r w:rsidRPr="006C6705">
        <w:rPr>
          <w:sz w:val="28"/>
          <w:szCs w:val="28"/>
        </w:rPr>
        <w:t>Положение)</w:t>
      </w:r>
    </w:p>
    <w:p w14:paraId="46E9CAE4" w14:textId="77777777" w:rsidR="00D246DF" w:rsidRPr="00D246DF" w:rsidRDefault="00D246DF" w:rsidP="00EC7D77">
      <w:pPr>
        <w:jc w:val="center"/>
        <w:rPr>
          <w:sz w:val="20"/>
          <w:szCs w:val="20"/>
        </w:rPr>
      </w:pPr>
    </w:p>
    <w:p w14:paraId="38889EC5" w14:textId="77777777" w:rsidR="00FF1DB6" w:rsidRDefault="00FF1DB6" w:rsidP="00EC7D77">
      <w:pPr>
        <w:jc w:val="both"/>
        <w:rPr>
          <w:sz w:val="28"/>
          <w:szCs w:val="28"/>
        </w:rPr>
      </w:pPr>
    </w:p>
    <w:p w14:paraId="62CD57C0" w14:textId="2D6C7BF5" w:rsidR="00FF1DB6" w:rsidRDefault="00FF1DB6" w:rsidP="00EC7D77">
      <w:pPr>
        <w:jc w:val="center"/>
        <w:rPr>
          <w:sz w:val="20"/>
          <w:szCs w:val="20"/>
        </w:rPr>
      </w:pPr>
      <w:r w:rsidRPr="006C6705">
        <w:rPr>
          <w:sz w:val="28"/>
          <w:szCs w:val="28"/>
        </w:rPr>
        <w:t>I. Общие положения</w:t>
      </w:r>
    </w:p>
    <w:p w14:paraId="35DC3DAC" w14:textId="77777777" w:rsidR="00D246DF" w:rsidRPr="00D246DF" w:rsidRDefault="00D246DF" w:rsidP="00EC7D77">
      <w:pPr>
        <w:jc w:val="center"/>
        <w:rPr>
          <w:sz w:val="20"/>
          <w:szCs w:val="20"/>
        </w:rPr>
      </w:pPr>
    </w:p>
    <w:p w14:paraId="3C398590" w14:textId="77777777" w:rsidR="00FF1DB6" w:rsidRPr="006C6705" w:rsidRDefault="00FF1DB6" w:rsidP="00EC7D77">
      <w:pPr>
        <w:jc w:val="both"/>
        <w:rPr>
          <w:sz w:val="28"/>
          <w:szCs w:val="28"/>
        </w:rPr>
      </w:pPr>
    </w:p>
    <w:p w14:paraId="05C5B976" w14:textId="46A5B1DD" w:rsidR="00FF1DB6" w:rsidRPr="006C6705" w:rsidRDefault="00FF1DB6" w:rsidP="00EC7D77">
      <w:pPr>
        <w:ind w:firstLine="709"/>
        <w:jc w:val="both"/>
        <w:rPr>
          <w:sz w:val="28"/>
          <w:szCs w:val="28"/>
        </w:rPr>
      </w:pPr>
      <w:r w:rsidRPr="006C6705">
        <w:rPr>
          <w:sz w:val="28"/>
          <w:szCs w:val="28"/>
        </w:rPr>
        <w:t>1. Настоящее Положение определяет правила работы и состав комиссии по предоставлени</w:t>
      </w:r>
      <w:r>
        <w:rPr>
          <w:sz w:val="28"/>
          <w:szCs w:val="28"/>
        </w:rPr>
        <w:t>ю</w:t>
      </w:r>
      <w:r w:rsidRPr="006C6705">
        <w:rPr>
          <w:sz w:val="28"/>
          <w:szCs w:val="28"/>
        </w:rPr>
        <w:t xml:space="preserve"> мер социальной </w:t>
      </w:r>
      <w:proofErr w:type="gramStart"/>
      <w:r w:rsidRPr="006C6705">
        <w:rPr>
          <w:sz w:val="28"/>
          <w:szCs w:val="28"/>
        </w:rPr>
        <w:t>поддержки  в</w:t>
      </w:r>
      <w:proofErr w:type="gramEnd"/>
      <w:r w:rsidRPr="006C6705">
        <w:rPr>
          <w:sz w:val="28"/>
          <w:szCs w:val="28"/>
        </w:rPr>
        <w:t xml:space="preserve">  период обучения граждан, заключивших договор о целевом обучении </w:t>
      </w:r>
      <w:r w:rsidR="00867BDF">
        <w:rPr>
          <w:sz w:val="28"/>
          <w:szCs w:val="28"/>
        </w:rPr>
        <w:t xml:space="preserve">по программам высшего образования </w:t>
      </w:r>
      <w:r w:rsidRPr="006C6705">
        <w:rPr>
          <w:sz w:val="28"/>
          <w:szCs w:val="28"/>
        </w:rPr>
        <w:t>(далее</w:t>
      </w:r>
      <w:r>
        <w:rPr>
          <w:sz w:val="28"/>
          <w:szCs w:val="28"/>
        </w:rPr>
        <w:t xml:space="preserve"> именуется</w:t>
      </w:r>
      <w:r w:rsidR="00D246DF">
        <w:rPr>
          <w:sz w:val="28"/>
          <w:szCs w:val="28"/>
        </w:rPr>
        <w:t xml:space="preserve"> - </w:t>
      </w:r>
      <w:r w:rsidRPr="006C6705">
        <w:rPr>
          <w:sz w:val="28"/>
          <w:szCs w:val="28"/>
        </w:rPr>
        <w:t>Комиссия).</w:t>
      </w:r>
    </w:p>
    <w:p w14:paraId="0D6896AC" w14:textId="77777777" w:rsidR="00FF1DB6" w:rsidRPr="006C6705" w:rsidRDefault="00FF1DB6" w:rsidP="00EC7D77">
      <w:pPr>
        <w:ind w:firstLine="709"/>
        <w:jc w:val="both"/>
        <w:rPr>
          <w:sz w:val="28"/>
          <w:szCs w:val="28"/>
        </w:rPr>
      </w:pPr>
      <w:r w:rsidRPr="006C6705">
        <w:rPr>
          <w:sz w:val="28"/>
          <w:szCs w:val="28"/>
        </w:rPr>
        <w:t>2. Комиссия выполняет следующие функции:</w:t>
      </w:r>
    </w:p>
    <w:p w14:paraId="0068FDCF" w14:textId="77777777" w:rsidR="00FF1DB6" w:rsidRPr="006C6705" w:rsidRDefault="00FF1DB6" w:rsidP="00EC7D77">
      <w:pPr>
        <w:ind w:firstLine="709"/>
        <w:jc w:val="both"/>
        <w:rPr>
          <w:sz w:val="28"/>
          <w:szCs w:val="28"/>
        </w:rPr>
      </w:pPr>
      <w:r w:rsidRPr="006C6705">
        <w:rPr>
          <w:sz w:val="28"/>
          <w:szCs w:val="28"/>
        </w:rPr>
        <w:t>1) осуществляет рассмотрение заявлений граждан и представленных документов</w:t>
      </w:r>
      <w:r>
        <w:rPr>
          <w:sz w:val="28"/>
          <w:szCs w:val="28"/>
        </w:rPr>
        <w:t xml:space="preserve"> </w:t>
      </w:r>
      <w:r w:rsidRPr="006C6705">
        <w:rPr>
          <w:sz w:val="28"/>
          <w:szCs w:val="28"/>
        </w:rPr>
        <w:t xml:space="preserve">на получение </w:t>
      </w:r>
      <w:r>
        <w:rPr>
          <w:sz w:val="28"/>
          <w:szCs w:val="28"/>
        </w:rPr>
        <w:t>стипендии</w:t>
      </w:r>
      <w:r w:rsidRPr="006C6705">
        <w:rPr>
          <w:sz w:val="28"/>
          <w:szCs w:val="28"/>
        </w:rPr>
        <w:t>, предусмотренной договором о целевом обучении;</w:t>
      </w:r>
    </w:p>
    <w:p w14:paraId="56DD9FF3" w14:textId="3FEE7B5B" w:rsidR="00FF1DB6" w:rsidRDefault="00FF1DB6" w:rsidP="00EC7D77">
      <w:pPr>
        <w:ind w:firstLine="709"/>
        <w:jc w:val="both"/>
        <w:rPr>
          <w:sz w:val="20"/>
          <w:szCs w:val="20"/>
        </w:rPr>
      </w:pPr>
      <w:r w:rsidRPr="006C6705">
        <w:rPr>
          <w:sz w:val="28"/>
          <w:szCs w:val="28"/>
        </w:rPr>
        <w:t xml:space="preserve">2) по результатам рассмотрения Комиссия выносит решение о </w:t>
      </w:r>
      <w:proofErr w:type="gramStart"/>
      <w:r w:rsidRPr="006C6705">
        <w:rPr>
          <w:sz w:val="28"/>
          <w:szCs w:val="28"/>
        </w:rPr>
        <w:t>назначении  либо</w:t>
      </w:r>
      <w:proofErr w:type="gramEnd"/>
      <w:r w:rsidRPr="006C6705">
        <w:rPr>
          <w:sz w:val="28"/>
          <w:szCs w:val="28"/>
        </w:rPr>
        <w:t xml:space="preserve"> об отказе в назначении </w:t>
      </w:r>
      <w:r>
        <w:rPr>
          <w:sz w:val="28"/>
          <w:szCs w:val="28"/>
        </w:rPr>
        <w:t>стипендии</w:t>
      </w:r>
      <w:r w:rsidRPr="006C6705">
        <w:rPr>
          <w:sz w:val="28"/>
          <w:szCs w:val="28"/>
        </w:rPr>
        <w:t xml:space="preserve"> </w:t>
      </w:r>
      <w:r w:rsidR="00867BDF">
        <w:rPr>
          <w:sz w:val="28"/>
          <w:szCs w:val="28"/>
        </w:rPr>
        <w:t>обучающемуся</w:t>
      </w:r>
      <w:r w:rsidRPr="006C6705">
        <w:rPr>
          <w:sz w:val="28"/>
          <w:szCs w:val="28"/>
        </w:rPr>
        <w:t>.</w:t>
      </w:r>
    </w:p>
    <w:p w14:paraId="3AFF3A22" w14:textId="77777777" w:rsidR="00D246DF" w:rsidRPr="00D246DF" w:rsidRDefault="00D246DF" w:rsidP="00EC7D77">
      <w:pPr>
        <w:ind w:firstLine="709"/>
        <w:jc w:val="both"/>
        <w:rPr>
          <w:sz w:val="20"/>
          <w:szCs w:val="20"/>
        </w:rPr>
      </w:pPr>
    </w:p>
    <w:p w14:paraId="0F4E1E80" w14:textId="77777777" w:rsidR="00FF1DB6" w:rsidRDefault="00FF1DB6" w:rsidP="00EC7D77">
      <w:pPr>
        <w:jc w:val="both"/>
        <w:rPr>
          <w:sz w:val="28"/>
          <w:szCs w:val="28"/>
        </w:rPr>
      </w:pPr>
    </w:p>
    <w:p w14:paraId="42B43E7C" w14:textId="40AA4DB1" w:rsidR="00FF1DB6" w:rsidRDefault="00FF1DB6" w:rsidP="00EC7D77">
      <w:pPr>
        <w:jc w:val="center"/>
        <w:rPr>
          <w:sz w:val="20"/>
          <w:szCs w:val="20"/>
        </w:rPr>
      </w:pPr>
      <w:r w:rsidRPr="006C6705">
        <w:rPr>
          <w:sz w:val="28"/>
          <w:szCs w:val="28"/>
        </w:rPr>
        <w:t>II. Порядок образования и состав Комиссии</w:t>
      </w:r>
    </w:p>
    <w:p w14:paraId="60736773" w14:textId="77777777" w:rsidR="00D246DF" w:rsidRPr="00D246DF" w:rsidRDefault="00D246DF" w:rsidP="00EC7D77">
      <w:pPr>
        <w:jc w:val="center"/>
        <w:rPr>
          <w:sz w:val="20"/>
          <w:szCs w:val="20"/>
        </w:rPr>
      </w:pPr>
    </w:p>
    <w:p w14:paraId="17CDF976" w14:textId="77777777" w:rsidR="00FF1DB6" w:rsidRDefault="00FF1DB6" w:rsidP="00EC7D77">
      <w:pPr>
        <w:jc w:val="both"/>
        <w:rPr>
          <w:sz w:val="28"/>
          <w:szCs w:val="28"/>
        </w:rPr>
      </w:pPr>
    </w:p>
    <w:p w14:paraId="7F79A56E" w14:textId="77777777" w:rsidR="00FF1DB6" w:rsidRPr="006C6705" w:rsidRDefault="00FF1DB6" w:rsidP="00EC7D77">
      <w:pPr>
        <w:ind w:firstLine="709"/>
        <w:jc w:val="both"/>
        <w:rPr>
          <w:sz w:val="28"/>
          <w:szCs w:val="28"/>
        </w:rPr>
      </w:pPr>
      <w:r w:rsidRPr="006C6705">
        <w:rPr>
          <w:sz w:val="28"/>
          <w:szCs w:val="28"/>
        </w:rPr>
        <w:t>3. Комиссия состоит из председателя, заместителя председателя, секретаря и членов Комиссии.</w:t>
      </w:r>
    </w:p>
    <w:p w14:paraId="78CC7866" w14:textId="0F277175" w:rsidR="00FF1DB6" w:rsidRDefault="00FF1DB6" w:rsidP="00EC7D77">
      <w:pPr>
        <w:ind w:firstLine="709"/>
        <w:jc w:val="both"/>
        <w:rPr>
          <w:sz w:val="20"/>
          <w:szCs w:val="20"/>
        </w:rPr>
      </w:pPr>
      <w:r w:rsidRPr="006C6705">
        <w:rPr>
          <w:sz w:val="28"/>
          <w:szCs w:val="28"/>
        </w:rPr>
        <w:t xml:space="preserve">4.  Персональный состав Комиссии утверждается </w:t>
      </w:r>
      <w:r w:rsidR="00867BDF">
        <w:rPr>
          <w:sz w:val="28"/>
          <w:szCs w:val="28"/>
        </w:rPr>
        <w:t>постановлением А</w:t>
      </w:r>
      <w:r w:rsidRPr="006C6705">
        <w:rPr>
          <w:sz w:val="28"/>
          <w:szCs w:val="28"/>
        </w:rPr>
        <w:t>дминистрации Карта</w:t>
      </w:r>
      <w:r>
        <w:rPr>
          <w:sz w:val="28"/>
          <w:szCs w:val="28"/>
        </w:rPr>
        <w:t xml:space="preserve">линского муниципального </w:t>
      </w:r>
      <w:r w:rsidR="00867BDF">
        <w:rPr>
          <w:sz w:val="28"/>
          <w:szCs w:val="28"/>
        </w:rPr>
        <w:t>округа Челябинской области</w:t>
      </w:r>
    </w:p>
    <w:p w14:paraId="773847DA" w14:textId="77777777" w:rsidR="00D246DF" w:rsidRPr="00D246DF" w:rsidRDefault="00D246DF" w:rsidP="00EC7D77">
      <w:pPr>
        <w:ind w:firstLine="709"/>
        <w:jc w:val="both"/>
        <w:rPr>
          <w:sz w:val="20"/>
          <w:szCs w:val="20"/>
        </w:rPr>
      </w:pPr>
    </w:p>
    <w:p w14:paraId="7C893064" w14:textId="77777777" w:rsidR="00FF1DB6" w:rsidRPr="006C6705" w:rsidRDefault="00FF1DB6" w:rsidP="00EC7D77">
      <w:pPr>
        <w:ind w:firstLine="709"/>
        <w:jc w:val="both"/>
        <w:rPr>
          <w:sz w:val="28"/>
          <w:szCs w:val="28"/>
        </w:rPr>
      </w:pPr>
    </w:p>
    <w:p w14:paraId="36127599" w14:textId="2CF83DFC" w:rsidR="00FF1DB6" w:rsidRDefault="00FF1DB6" w:rsidP="00EC7D77">
      <w:pPr>
        <w:jc w:val="center"/>
        <w:rPr>
          <w:sz w:val="20"/>
          <w:szCs w:val="20"/>
        </w:rPr>
      </w:pPr>
      <w:r w:rsidRPr="006C6705">
        <w:rPr>
          <w:sz w:val="28"/>
          <w:szCs w:val="28"/>
        </w:rPr>
        <w:t>III. Заседания Комиссии</w:t>
      </w:r>
    </w:p>
    <w:p w14:paraId="4A6EADCF" w14:textId="77777777" w:rsidR="00D246DF" w:rsidRPr="00D246DF" w:rsidRDefault="00D246DF" w:rsidP="00EC7D77">
      <w:pPr>
        <w:jc w:val="center"/>
        <w:rPr>
          <w:sz w:val="20"/>
          <w:szCs w:val="20"/>
        </w:rPr>
      </w:pPr>
    </w:p>
    <w:p w14:paraId="7D363F6D" w14:textId="77777777" w:rsidR="00FF1DB6" w:rsidRDefault="00FF1DB6" w:rsidP="00EC7D77">
      <w:pPr>
        <w:jc w:val="both"/>
        <w:rPr>
          <w:sz w:val="28"/>
          <w:szCs w:val="28"/>
        </w:rPr>
      </w:pPr>
    </w:p>
    <w:p w14:paraId="2C7D82F1" w14:textId="77777777" w:rsidR="00FF1DB6" w:rsidRPr="006C6705" w:rsidRDefault="00FF1DB6" w:rsidP="00EC7D77">
      <w:pPr>
        <w:ind w:firstLine="709"/>
        <w:jc w:val="both"/>
        <w:rPr>
          <w:sz w:val="28"/>
          <w:szCs w:val="28"/>
        </w:rPr>
      </w:pPr>
      <w:r w:rsidRPr="006C6705">
        <w:rPr>
          <w:sz w:val="28"/>
          <w:szCs w:val="28"/>
        </w:rPr>
        <w:t>5. Заседания Комиссии проводятся по мере необходимости.</w:t>
      </w:r>
    </w:p>
    <w:p w14:paraId="66152D1E" w14:textId="321C6363" w:rsidR="00FF1DB6" w:rsidRPr="006C6705" w:rsidRDefault="00FF1DB6" w:rsidP="00D246D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6C6705">
        <w:rPr>
          <w:sz w:val="28"/>
          <w:szCs w:val="28"/>
        </w:rPr>
        <w:t xml:space="preserve">6. </w:t>
      </w:r>
      <w:r w:rsidR="002043AC">
        <w:rPr>
          <w:sz w:val="28"/>
          <w:szCs w:val="28"/>
        </w:rPr>
        <w:t xml:space="preserve"> </w:t>
      </w:r>
      <w:r w:rsidRPr="006C6705">
        <w:rPr>
          <w:sz w:val="28"/>
          <w:szCs w:val="28"/>
        </w:rPr>
        <w:t>Заседания Комиссии проводит председатель Комиссии, а в его отсутствие</w:t>
      </w:r>
      <w:r w:rsidR="00D246DF">
        <w:rPr>
          <w:sz w:val="28"/>
          <w:szCs w:val="28"/>
        </w:rPr>
        <w:t xml:space="preserve"> - </w:t>
      </w:r>
      <w:r w:rsidRPr="006C6705">
        <w:rPr>
          <w:sz w:val="28"/>
          <w:szCs w:val="28"/>
        </w:rPr>
        <w:t>заместитель председателя Комиссии (далее</w:t>
      </w:r>
      <w:r>
        <w:rPr>
          <w:sz w:val="28"/>
          <w:szCs w:val="28"/>
        </w:rPr>
        <w:t xml:space="preserve"> именуется</w:t>
      </w:r>
      <w:r w:rsidR="00D246DF">
        <w:rPr>
          <w:sz w:val="28"/>
          <w:szCs w:val="28"/>
        </w:rPr>
        <w:t xml:space="preserve"> - </w:t>
      </w:r>
      <w:r w:rsidRPr="006C6705">
        <w:rPr>
          <w:sz w:val="28"/>
          <w:szCs w:val="28"/>
        </w:rPr>
        <w:t>председательствующий на заседании).</w:t>
      </w:r>
    </w:p>
    <w:p w14:paraId="5570C25F" w14:textId="77777777" w:rsidR="00FF1DB6" w:rsidRPr="006C6705" w:rsidRDefault="00FF1DB6" w:rsidP="00EC7D77">
      <w:pPr>
        <w:ind w:firstLine="709"/>
        <w:jc w:val="both"/>
        <w:rPr>
          <w:sz w:val="28"/>
          <w:szCs w:val="28"/>
        </w:rPr>
      </w:pPr>
      <w:r w:rsidRPr="006C6705">
        <w:rPr>
          <w:sz w:val="28"/>
          <w:szCs w:val="28"/>
        </w:rPr>
        <w:lastRenderedPageBreak/>
        <w:t>7. Заседания Комиссии считаются правомочными, если на них присутствует более половины ее членов. Заочное голосование и голосование по доверенности не допускаются.</w:t>
      </w:r>
    </w:p>
    <w:p w14:paraId="61DD949F" w14:textId="77777777" w:rsidR="00FF1DB6" w:rsidRPr="006C6705" w:rsidRDefault="00FF1DB6" w:rsidP="00EC7D77">
      <w:pPr>
        <w:ind w:firstLine="709"/>
        <w:jc w:val="both"/>
        <w:rPr>
          <w:sz w:val="28"/>
          <w:szCs w:val="28"/>
        </w:rPr>
      </w:pPr>
      <w:r w:rsidRPr="006C6705">
        <w:rPr>
          <w:sz w:val="28"/>
          <w:szCs w:val="28"/>
        </w:rPr>
        <w:t xml:space="preserve">8. </w:t>
      </w:r>
      <w:r w:rsidR="00FC0171">
        <w:rPr>
          <w:sz w:val="28"/>
          <w:szCs w:val="28"/>
        </w:rPr>
        <w:t xml:space="preserve"> </w:t>
      </w:r>
      <w:proofErr w:type="gramStart"/>
      <w:r w:rsidRPr="006C6705">
        <w:rPr>
          <w:sz w:val="28"/>
          <w:szCs w:val="28"/>
        </w:rPr>
        <w:t xml:space="preserve">Решения </w:t>
      </w:r>
      <w:r w:rsidR="00851151">
        <w:rPr>
          <w:sz w:val="28"/>
          <w:szCs w:val="28"/>
        </w:rPr>
        <w:t xml:space="preserve"> </w:t>
      </w:r>
      <w:r w:rsidRPr="006C6705">
        <w:rPr>
          <w:sz w:val="28"/>
          <w:szCs w:val="28"/>
        </w:rPr>
        <w:t>Комиссии</w:t>
      </w:r>
      <w:proofErr w:type="gramEnd"/>
      <w:r w:rsidRPr="006C6705">
        <w:rPr>
          <w:sz w:val="28"/>
          <w:szCs w:val="28"/>
        </w:rPr>
        <w:t xml:space="preserve"> </w:t>
      </w:r>
      <w:r w:rsidR="00851151">
        <w:rPr>
          <w:sz w:val="28"/>
          <w:szCs w:val="28"/>
        </w:rPr>
        <w:t xml:space="preserve"> </w:t>
      </w:r>
      <w:r w:rsidRPr="006C6705">
        <w:rPr>
          <w:sz w:val="28"/>
          <w:szCs w:val="28"/>
        </w:rPr>
        <w:t xml:space="preserve">принимаются открытым голосованием простым большинством </w:t>
      </w:r>
      <w:r w:rsidR="00851151">
        <w:rPr>
          <w:sz w:val="28"/>
          <w:szCs w:val="28"/>
        </w:rPr>
        <w:t xml:space="preserve"> </w:t>
      </w:r>
      <w:r w:rsidRPr="006C6705">
        <w:rPr>
          <w:sz w:val="28"/>
          <w:szCs w:val="28"/>
        </w:rPr>
        <w:t xml:space="preserve">голосов присутствующих на заседании членов Комиссии. При голосовании </w:t>
      </w:r>
      <w:proofErr w:type="gramStart"/>
      <w:r w:rsidRPr="006C6705">
        <w:rPr>
          <w:sz w:val="28"/>
          <w:szCs w:val="28"/>
        </w:rPr>
        <w:t xml:space="preserve">каждый </w:t>
      </w:r>
      <w:r w:rsidR="00851151">
        <w:rPr>
          <w:sz w:val="28"/>
          <w:szCs w:val="28"/>
        </w:rPr>
        <w:t xml:space="preserve"> </w:t>
      </w:r>
      <w:r w:rsidRPr="006C6705">
        <w:rPr>
          <w:sz w:val="28"/>
          <w:szCs w:val="28"/>
        </w:rPr>
        <w:t>член</w:t>
      </w:r>
      <w:proofErr w:type="gramEnd"/>
      <w:r w:rsidRPr="006C6705">
        <w:rPr>
          <w:sz w:val="28"/>
          <w:szCs w:val="28"/>
        </w:rPr>
        <w:t xml:space="preserve"> Комиссии обладает одним голосом. При равенстве голосов принятым считается решение, за которое проголосовал председательствующий на заседании. В случае несогласия с принятым решением член Комиссии вправе письменно изложить свое мнение.</w:t>
      </w:r>
    </w:p>
    <w:p w14:paraId="0C9B7700" w14:textId="77777777" w:rsidR="00FF1DB6" w:rsidRPr="006C6705" w:rsidRDefault="00FF1DB6" w:rsidP="00EC7D77">
      <w:pPr>
        <w:ind w:firstLine="709"/>
        <w:jc w:val="both"/>
        <w:rPr>
          <w:sz w:val="28"/>
          <w:szCs w:val="28"/>
        </w:rPr>
      </w:pPr>
      <w:r w:rsidRPr="006C6705">
        <w:rPr>
          <w:sz w:val="28"/>
          <w:szCs w:val="28"/>
        </w:rPr>
        <w:t xml:space="preserve">9. </w:t>
      </w:r>
      <w:r w:rsidR="00A3093F">
        <w:rPr>
          <w:sz w:val="28"/>
          <w:szCs w:val="28"/>
        </w:rPr>
        <w:t xml:space="preserve"> </w:t>
      </w:r>
      <w:r w:rsidRPr="006C6705">
        <w:rPr>
          <w:sz w:val="28"/>
          <w:szCs w:val="28"/>
        </w:rPr>
        <w:t xml:space="preserve">По результатам рассмотрения вопросов на заседаниях Комиссии принимаются решения, которые оформляются протоколами. Протоколы </w:t>
      </w:r>
      <w:proofErr w:type="gramStart"/>
      <w:r w:rsidRPr="006C6705">
        <w:rPr>
          <w:sz w:val="28"/>
          <w:szCs w:val="28"/>
        </w:rPr>
        <w:t xml:space="preserve">заседаний </w:t>
      </w:r>
      <w:r w:rsidR="00CD2874">
        <w:rPr>
          <w:sz w:val="28"/>
          <w:szCs w:val="28"/>
        </w:rPr>
        <w:t xml:space="preserve"> </w:t>
      </w:r>
      <w:r w:rsidRPr="006C6705">
        <w:rPr>
          <w:sz w:val="28"/>
          <w:szCs w:val="28"/>
        </w:rPr>
        <w:t>подписываются</w:t>
      </w:r>
      <w:proofErr w:type="gramEnd"/>
      <w:r w:rsidRPr="006C6705">
        <w:rPr>
          <w:sz w:val="28"/>
          <w:szCs w:val="28"/>
        </w:rPr>
        <w:t xml:space="preserve"> председательствующим на заседании и секретарем Комиссии. Изложенные в письменной форме мнения членов Комиссии при их наличии подлежат обязательному приобщению к протоколу заседания Комиссии.</w:t>
      </w:r>
    </w:p>
    <w:p w14:paraId="4330E94E" w14:textId="77777777" w:rsidR="00FF1DB6" w:rsidRPr="006C6705" w:rsidRDefault="00FF1DB6" w:rsidP="00EC7D77">
      <w:pPr>
        <w:ind w:firstLine="709"/>
        <w:jc w:val="both"/>
        <w:rPr>
          <w:sz w:val="28"/>
          <w:szCs w:val="28"/>
        </w:rPr>
      </w:pPr>
      <w:r w:rsidRPr="006C6705">
        <w:rPr>
          <w:sz w:val="28"/>
          <w:szCs w:val="28"/>
        </w:rPr>
        <w:t xml:space="preserve">10. </w:t>
      </w:r>
      <w:r w:rsidR="00A3093F">
        <w:rPr>
          <w:sz w:val="28"/>
          <w:szCs w:val="28"/>
        </w:rPr>
        <w:t xml:space="preserve">  </w:t>
      </w:r>
      <w:r w:rsidRPr="006C6705">
        <w:rPr>
          <w:sz w:val="28"/>
          <w:szCs w:val="28"/>
        </w:rPr>
        <w:t>Секретарь Комиссии уведомляет членов Комиссии о проведении заседания Комиссии, осуществляет подготовку материалов к заседаниям Комиссии, ведет протоколы заседаний Комиссии, доводит решения Комиссии до сведения заинтересованных лиц</w:t>
      </w:r>
      <w:r w:rsidR="00867BDF">
        <w:rPr>
          <w:sz w:val="28"/>
          <w:szCs w:val="28"/>
        </w:rPr>
        <w:t>.</w:t>
      </w:r>
      <w:r w:rsidRPr="006C6705">
        <w:rPr>
          <w:sz w:val="28"/>
          <w:szCs w:val="28"/>
        </w:rPr>
        <w:t xml:space="preserve"> </w:t>
      </w:r>
    </w:p>
    <w:p w14:paraId="467338EA" w14:textId="77777777" w:rsidR="00FF1DB6" w:rsidRDefault="00FF1DB6" w:rsidP="00EC7D77">
      <w:pPr>
        <w:jc w:val="both"/>
        <w:rPr>
          <w:sz w:val="28"/>
          <w:szCs w:val="28"/>
        </w:rPr>
      </w:pPr>
    </w:p>
    <w:p w14:paraId="4D5B5235" w14:textId="77777777" w:rsidR="00FF1DB6" w:rsidRDefault="00FF1DB6" w:rsidP="00EC7D7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E2009D6" w14:textId="77777777" w:rsidR="00B062F2" w:rsidRPr="00E02818" w:rsidRDefault="00B062F2" w:rsidP="00EC7D77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УТВЕРЖДЕН </w:t>
      </w:r>
    </w:p>
    <w:p w14:paraId="0E264B69" w14:textId="77777777" w:rsidR="00B062F2" w:rsidRPr="00E02818" w:rsidRDefault="00B062F2" w:rsidP="00EC7D77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  <w:r w:rsidRPr="00E02818">
        <w:rPr>
          <w:bCs/>
          <w:sz w:val="28"/>
          <w:szCs w:val="28"/>
        </w:rPr>
        <w:t>постановлени</w:t>
      </w:r>
      <w:r>
        <w:rPr>
          <w:bCs/>
          <w:sz w:val="28"/>
          <w:szCs w:val="28"/>
        </w:rPr>
        <w:t>ем А</w:t>
      </w:r>
      <w:r w:rsidRPr="00E02818">
        <w:rPr>
          <w:bCs/>
          <w:sz w:val="28"/>
          <w:szCs w:val="28"/>
        </w:rPr>
        <w:t>дминистрации</w:t>
      </w:r>
    </w:p>
    <w:p w14:paraId="6E27A780" w14:textId="77777777" w:rsidR="00B062F2" w:rsidRPr="00E02818" w:rsidRDefault="00B062F2" w:rsidP="00EC7D77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  <w:r w:rsidRPr="00E02818">
        <w:rPr>
          <w:bCs/>
          <w:sz w:val="28"/>
          <w:szCs w:val="28"/>
        </w:rPr>
        <w:t xml:space="preserve">Карталинского муниципального </w:t>
      </w:r>
      <w:r>
        <w:rPr>
          <w:bCs/>
          <w:sz w:val="28"/>
          <w:szCs w:val="28"/>
        </w:rPr>
        <w:t>округа Челябинской области</w:t>
      </w:r>
    </w:p>
    <w:p w14:paraId="0251C7B9" w14:textId="25DD4DBC" w:rsidR="00B062F2" w:rsidRPr="00E02818" w:rsidRDefault="00B062F2" w:rsidP="00EC7D77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  <w:r w:rsidRPr="00E02818">
        <w:rPr>
          <w:bCs/>
          <w:sz w:val="28"/>
          <w:szCs w:val="28"/>
        </w:rPr>
        <w:t>от</w:t>
      </w:r>
      <w:r w:rsidR="00EC7D77">
        <w:rPr>
          <w:bCs/>
          <w:sz w:val="28"/>
          <w:szCs w:val="28"/>
        </w:rPr>
        <w:t xml:space="preserve"> </w:t>
      </w:r>
      <w:r w:rsidR="00C52B51">
        <w:rPr>
          <w:bCs/>
          <w:sz w:val="28"/>
          <w:szCs w:val="28"/>
        </w:rPr>
        <w:t>20.02.</w:t>
      </w:r>
      <w:r w:rsidR="00EC7D77">
        <w:rPr>
          <w:bCs/>
          <w:sz w:val="28"/>
          <w:szCs w:val="28"/>
        </w:rPr>
        <w:t xml:space="preserve">2026 </w:t>
      </w:r>
      <w:r w:rsidRPr="00E02818">
        <w:rPr>
          <w:bCs/>
          <w:sz w:val="28"/>
          <w:szCs w:val="28"/>
        </w:rPr>
        <w:t xml:space="preserve">года № </w:t>
      </w:r>
      <w:r w:rsidR="00C52B51">
        <w:rPr>
          <w:bCs/>
          <w:sz w:val="28"/>
          <w:szCs w:val="28"/>
        </w:rPr>
        <w:t>148</w:t>
      </w:r>
    </w:p>
    <w:p w14:paraId="1667BF2E" w14:textId="77777777" w:rsidR="00B062F2" w:rsidRDefault="00B062F2" w:rsidP="00EC7D77">
      <w:pPr>
        <w:jc w:val="both"/>
        <w:rPr>
          <w:sz w:val="28"/>
          <w:szCs w:val="28"/>
        </w:rPr>
      </w:pPr>
    </w:p>
    <w:p w14:paraId="251DF951" w14:textId="77777777" w:rsidR="00B062F2" w:rsidRDefault="00B062F2" w:rsidP="00EC7D77">
      <w:pPr>
        <w:jc w:val="both"/>
        <w:rPr>
          <w:sz w:val="28"/>
          <w:szCs w:val="28"/>
        </w:rPr>
      </w:pPr>
    </w:p>
    <w:p w14:paraId="09F26C59" w14:textId="77777777" w:rsidR="00B062F2" w:rsidRDefault="00B062F2" w:rsidP="00EC7D77">
      <w:pPr>
        <w:jc w:val="both"/>
        <w:rPr>
          <w:sz w:val="28"/>
          <w:szCs w:val="28"/>
        </w:rPr>
      </w:pPr>
    </w:p>
    <w:p w14:paraId="34335698" w14:textId="77777777" w:rsidR="00B062F2" w:rsidRDefault="00B062F2" w:rsidP="00EC7D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</w:t>
      </w:r>
      <w:proofErr w:type="gramStart"/>
      <w:r>
        <w:rPr>
          <w:sz w:val="28"/>
          <w:szCs w:val="28"/>
        </w:rPr>
        <w:t>комиссии  по</w:t>
      </w:r>
      <w:proofErr w:type="gramEnd"/>
      <w:r>
        <w:rPr>
          <w:sz w:val="28"/>
          <w:szCs w:val="28"/>
        </w:rPr>
        <w:t xml:space="preserve"> предоставлению</w:t>
      </w:r>
    </w:p>
    <w:p w14:paraId="308DCAE7" w14:textId="77777777" w:rsidR="00B062F2" w:rsidRDefault="00B062F2" w:rsidP="00EC7D77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мер  социальной</w:t>
      </w:r>
      <w:proofErr w:type="gramEnd"/>
      <w:r>
        <w:rPr>
          <w:sz w:val="28"/>
          <w:szCs w:val="28"/>
        </w:rPr>
        <w:t xml:space="preserve"> поддержки в период</w:t>
      </w:r>
    </w:p>
    <w:p w14:paraId="4AADD6E9" w14:textId="77777777" w:rsidR="00B062F2" w:rsidRDefault="00B062F2" w:rsidP="00EC7D77">
      <w:pPr>
        <w:jc w:val="center"/>
        <w:rPr>
          <w:sz w:val="28"/>
          <w:szCs w:val="28"/>
        </w:rPr>
      </w:pPr>
      <w:r>
        <w:rPr>
          <w:sz w:val="28"/>
          <w:szCs w:val="28"/>
        </w:rPr>
        <w:t>обучения</w:t>
      </w:r>
      <w:r w:rsidRPr="00404C78">
        <w:rPr>
          <w:sz w:val="28"/>
          <w:szCs w:val="28"/>
        </w:rPr>
        <w:t xml:space="preserve"> </w:t>
      </w:r>
      <w:r>
        <w:rPr>
          <w:sz w:val="28"/>
          <w:szCs w:val="28"/>
        </w:rPr>
        <w:t>граждан, заключивших</w:t>
      </w:r>
    </w:p>
    <w:p w14:paraId="0A1A7E11" w14:textId="77777777" w:rsidR="00B062F2" w:rsidRDefault="00B062F2" w:rsidP="00EC7D77">
      <w:pPr>
        <w:jc w:val="center"/>
        <w:rPr>
          <w:sz w:val="28"/>
          <w:szCs w:val="28"/>
        </w:rPr>
      </w:pPr>
      <w:r>
        <w:rPr>
          <w:sz w:val="28"/>
          <w:szCs w:val="28"/>
        </w:rPr>
        <w:t>договор о целевом обучении</w:t>
      </w:r>
    </w:p>
    <w:p w14:paraId="3563085A" w14:textId="77777777" w:rsidR="00B062F2" w:rsidRDefault="00B062F2" w:rsidP="00EC7D77">
      <w:pPr>
        <w:jc w:val="both"/>
        <w:rPr>
          <w:sz w:val="28"/>
          <w:szCs w:val="28"/>
        </w:rPr>
      </w:pPr>
    </w:p>
    <w:p w14:paraId="3976C018" w14:textId="3934D361" w:rsidR="00EC7D77" w:rsidRDefault="00B062F2" w:rsidP="00EC7D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567"/>
        <w:gridCol w:w="6911"/>
      </w:tblGrid>
      <w:tr w:rsidR="00EC7D77" w14:paraId="4A4A7253" w14:textId="77777777" w:rsidTr="00EC7D77">
        <w:tc>
          <w:tcPr>
            <w:tcW w:w="2376" w:type="dxa"/>
          </w:tcPr>
          <w:p w14:paraId="37F735F7" w14:textId="40895673" w:rsidR="00EC7D77" w:rsidRDefault="00EC7D77" w:rsidP="00EC7D7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Верета</w:t>
            </w:r>
            <w:proofErr w:type="spellEnd"/>
            <w:r>
              <w:rPr>
                <w:sz w:val="28"/>
                <w:szCs w:val="28"/>
              </w:rPr>
              <w:t xml:space="preserve"> В.Н.</w:t>
            </w:r>
          </w:p>
        </w:tc>
        <w:tc>
          <w:tcPr>
            <w:tcW w:w="567" w:type="dxa"/>
          </w:tcPr>
          <w:p w14:paraId="21DE0D90" w14:textId="27ACCD65" w:rsidR="00EC7D77" w:rsidRDefault="00EC7D77" w:rsidP="00EC7D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11" w:type="dxa"/>
          </w:tcPr>
          <w:p w14:paraId="5EBB1611" w14:textId="0B575FBE" w:rsidR="00EC7D77" w:rsidRDefault="00EC7D77" w:rsidP="00EC7D77">
            <w:pPr>
              <w:tabs>
                <w:tab w:val="center" w:pos="709"/>
              </w:tabs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заместитель  Главы</w:t>
            </w:r>
            <w:proofErr w:type="gramEnd"/>
            <w:r>
              <w:rPr>
                <w:sz w:val="28"/>
                <w:szCs w:val="28"/>
              </w:rPr>
              <w:t xml:space="preserve">  Карталинского муниципального   округа  Челябинской     области     по социальным вопросам, председатель   комиссии</w:t>
            </w:r>
          </w:p>
        </w:tc>
      </w:tr>
      <w:tr w:rsidR="00EC7D77" w14:paraId="09CE4172" w14:textId="77777777" w:rsidTr="00EC7D77">
        <w:tc>
          <w:tcPr>
            <w:tcW w:w="2376" w:type="dxa"/>
          </w:tcPr>
          <w:p w14:paraId="2510C66D" w14:textId="19FDD7DE" w:rsidR="00EC7D77" w:rsidRDefault="00EC7D77" w:rsidP="00EC7D7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Свертилова</w:t>
            </w:r>
            <w:proofErr w:type="spellEnd"/>
            <w:r>
              <w:rPr>
                <w:sz w:val="28"/>
                <w:szCs w:val="28"/>
              </w:rPr>
              <w:t xml:space="preserve"> Н.Н.</w:t>
            </w:r>
          </w:p>
        </w:tc>
        <w:tc>
          <w:tcPr>
            <w:tcW w:w="567" w:type="dxa"/>
          </w:tcPr>
          <w:p w14:paraId="0F990922" w14:textId="24DFAF43" w:rsidR="00EC7D77" w:rsidRDefault="00EC7D77" w:rsidP="00EC7D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11" w:type="dxa"/>
          </w:tcPr>
          <w:p w14:paraId="7D002667" w14:textId="3F0B0586" w:rsidR="00EC7D77" w:rsidRDefault="00EC7D77" w:rsidP="00EC7D77">
            <w:pPr>
              <w:tabs>
                <w:tab w:val="center" w:pos="709"/>
              </w:tabs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заместитель  Главы</w:t>
            </w:r>
            <w:proofErr w:type="gramEnd"/>
            <w:r>
              <w:rPr>
                <w:sz w:val="28"/>
                <w:szCs w:val="28"/>
              </w:rPr>
              <w:t xml:space="preserve">  Карталинского муниципального     округа    Челябинской          области  - начальник Финансового    управления    Карталинского    муниципального округа Челябинской области,  заместитель   председателя   комиссии</w:t>
            </w:r>
          </w:p>
        </w:tc>
      </w:tr>
      <w:tr w:rsidR="00EC7D77" w14:paraId="60831EBB" w14:textId="77777777" w:rsidTr="00EC7D77">
        <w:trPr>
          <w:trHeight w:val="1058"/>
        </w:trPr>
        <w:tc>
          <w:tcPr>
            <w:tcW w:w="2376" w:type="dxa"/>
          </w:tcPr>
          <w:p w14:paraId="48B167FD" w14:textId="40607CF9" w:rsidR="00EC7D77" w:rsidRDefault="00EC7D77" w:rsidP="00EC7D7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Мирманова</w:t>
            </w:r>
            <w:proofErr w:type="spellEnd"/>
            <w:r>
              <w:rPr>
                <w:sz w:val="28"/>
                <w:szCs w:val="28"/>
              </w:rPr>
              <w:t xml:space="preserve"> А.Б.         </w:t>
            </w:r>
          </w:p>
        </w:tc>
        <w:tc>
          <w:tcPr>
            <w:tcW w:w="567" w:type="dxa"/>
          </w:tcPr>
          <w:p w14:paraId="58EF29E1" w14:textId="4DD79E48" w:rsidR="00EC7D77" w:rsidRDefault="00EC7D77" w:rsidP="00EC7D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11" w:type="dxa"/>
          </w:tcPr>
          <w:p w14:paraId="6A2675D3" w14:textId="1D18A87E" w:rsidR="00EC7D77" w:rsidRDefault="00EC7D77" w:rsidP="00EC7D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 Управления образования Карталинского муниципального округа Челябинской области, секретарь комиссии </w:t>
            </w:r>
          </w:p>
        </w:tc>
      </w:tr>
      <w:tr w:rsidR="00EC7D77" w14:paraId="3AA5CEF5" w14:textId="77777777" w:rsidTr="00EC7D77">
        <w:tc>
          <w:tcPr>
            <w:tcW w:w="2376" w:type="dxa"/>
          </w:tcPr>
          <w:p w14:paraId="213EC82C" w14:textId="1D20CA36" w:rsidR="00EC7D77" w:rsidRDefault="00EC7D77" w:rsidP="00EC7D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567" w:type="dxa"/>
          </w:tcPr>
          <w:p w14:paraId="00920A78" w14:textId="77777777" w:rsidR="00EC7D77" w:rsidRDefault="00EC7D77" w:rsidP="00EC7D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11" w:type="dxa"/>
          </w:tcPr>
          <w:p w14:paraId="7DA83FD5" w14:textId="77777777" w:rsidR="00EC7D77" w:rsidRDefault="00EC7D77" w:rsidP="00EC7D77">
            <w:pPr>
              <w:jc w:val="both"/>
              <w:rPr>
                <w:sz w:val="28"/>
                <w:szCs w:val="28"/>
              </w:rPr>
            </w:pPr>
          </w:p>
        </w:tc>
      </w:tr>
      <w:tr w:rsidR="00EC7D77" w14:paraId="69FC5D7C" w14:textId="77777777" w:rsidTr="00EC7D77">
        <w:tc>
          <w:tcPr>
            <w:tcW w:w="2376" w:type="dxa"/>
          </w:tcPr>
          <w:p w14:paraId="060166B2" w14:textId="282F9AB9" w:rsidR="00EC7D77" w:rsidRDefault="00EC7D77" w:rsidP="00EC7D7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Белик</w:t>
            </w:r>
            <w:proofErr w:type="spellEnd"/>
            <w:r>
              <w:rPr>
                <w:sz w:val="28"/>
                <w:szCs w:val="28"/>
              </w:rPr>
              <w:t xml:space="preserve"> Л.В.</w:t>
            </w:r>
          </w:p>
        </w:tc>
        <w:tc>
          <w:tcPr>
            <w:tcW w:w="567" w:type="dxa"/>
          </w:tcPr>
          <w:p w14:paraId="7ECD7E65" w14:textId="4422DE54" w:rsidR="00EC7D77" w:rsidRDefault="00EC7D77" w:rsidP="00EC7D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11" w:type="dxa"/>
          </w:tcPr>
          <w:p w14:paraId="2C76F0B0" w14:textId="1E43C3AF" w:rsidR="00EC7D77" w:rsidRDefault="00EC7D77" w:rsidP="00EC7D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Управления образования Карталинского муниципального округа Челябинской области</w:t>
            </w:r>
          </w:p>
        </w:tc>
      </w:tr>
      <w:tr w:rsidR="00EC7D77" w14:paraId="3B4BC2A6" w14:textId="77777777" w:rsidTr="00EC7D77">
        <w:trPr>
          <w:trHeight w:val="823"/>
        </w:trPr>
        <w:tc>
          <w:tcPr>
            <w:tcW w:w="2376" w:type="dxa"/>
          </w:tcPr>
          <w:p w14:paraId="119B5E2D" w14:textId="5C4452A1" w:rsidR="00EC7D77" w:rsidRDefault="00EC7D77" w:rsidP="00EC7D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Крысова Т.С.</w:t>
            </w:r>
          </w:p>
        </w:tc>
        <w:tc>
          <w:tcPr>
            <w:tcW w:w="567" w:type="dxa"/>
          </w:tcPr>
          <w:p w14:paraId="1078AF0E" w14:textId="08B80F51" w:rsidR="00EC7D77" w:rsidRDefault="00EC7D77" w:rsidP="00EC7D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11" w:type="dxa"/>
          </w:tcPr>
          <w:p w14:paraId="00E0633D" w14:textId="6E6C009D" w:rsidR="00EC7D77" w:rsidRDefault="00EC7D77" w:rsidP="00EC7D77">
            <w:pPr>
              <w:tabs>
                <w:tab w:val="center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   Управления образования Карталинского муниципального округа Челябинской области. </w:t>
            </w:r>
          </w:p>
        </w:tc>
      </w:tr>
    </w:tbl>
    <w:p w14:paraId="6A74B016" w14:textId="77777777" w:rsidR="00EC7D77" w:rsidRDefault="00EC7D77" w:rsidP="00EC7D77">
      <w:pPr>
        <w:jc w:val="both"/>
        <w:rPr>
          <w:sz w:val="28"/>
          <w:szCs w:val="28"/>
        </w:rPr>
      </w:pPr>
    </w:p>
    <w:p w14:paraId="2B386B0C" w14:textId="0DFA2E4C" w:rsidR="00B062F2" w:rsidRDefault="00B062F2" w:rsidP="00EC7D77">
      <w:pPr>
        <w:tabs>
          <w:tab w:val="center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C79EE">
        <w:rPr>
          <w:sz w:val="28"/>
          <w:szCs w:val="28"/>
        </w:rPr>
        <w:t xml:space="preserve">    </w:t>
      </w:r>
    </w:p>
    <w:p w14:paraId="2E6F6A3A" w14:textId="77777777" w:rsidR="00B062F2" w:rsidRDefault="00B062F2" w:rsidP="00EC7D77">
      <w:pPr>
        <w:jc w:val="both"/>
        <w:rPr>
          <w:sz w:val="28"/>
          <w:szCs w:val="28"/>
        </w:rPr>
      </w:pPr>
    </w:p>
    <w:p w14:paraId="6FBCFB11" w14:textId="209E2A99" w:rsidR="00B062F2" w:rsidRDefault="00B062F2" w:rsidP="00EC7D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C79EE">
        <w:rPr>
          <w:sz w:val="28"/>
          <w:szCs w:val="28"/>
        </w:rPr>
        <w:t xml:space="preserve">  </w:t>
      </w:r>
    </w:p>
    <w:p w14:paraId="3FF8A8F2" w14:textId="77777777" w:rsidR="00B062F2" w:rsidRDefault="00B062F2" w:rsidP="00EC7D77">
      <w:pPr>
        <w:rPr>
          <w:sz w:val="28"/>
          <w:szCs w:val="28"/>
        </w:rPr>
      </w:pPr>
    </w:p>
    <w:p w14:paraId="417629CD" w14:textId="77777777" w:rsidR="00B062F2" w:rsidRDefault="00B062F2" w:rsidP="00EC7D77">
      <w:pPr>
        <w:rPr>
          <w:sz w:val="28"/>
          <w:szCs w:val="28"/>
        </w:rPr>
      </w:pPr>
    </w:p>
    <w:p w14:paraId="6D2E67CD" w14:textId="77777777" w:rsidR="00B062F2" w:rsidRDefault="00B062F2" w:rsidP="00EC7D77">
      <w:pPr>
        <w:rPr>
          <w:sz w:val="28"/>
          <w:szCs w:val="28"/>
        </w:rPr>
      </w:pPr>
    </w:p>
    <w:p w14:paraId="28510482" w14:textId="15AD5AA5" w:rsidR="00B062F2" w:rsidRDefault="00B062F2" w:rsidP="00EC7D77">
      <w:pPr>
        <w:rPr>
          <w:sz w:val="28"/>
          <w:szCs w:val="28"/>
        </w:rPr>
      </w:pPr>
    </w:p>
    <w:p w14:paraId="367B24BD" w14:textId="2D3D345D" w:rsidR="00EC7D77" w:rsidRDefault="00EC7D77" w:rsidP="00EC7D77">
      <w:pPr>
        <w:rPr>
          <w:sz w:val="28"/>
          <w:szCs w:val="28"/>
        </w:rPr>
      </w:pPr>
    </w:p>
    <w:p w14:paraId="00831D87" w14:textId="77777777" w:rsidR="00EC7D77" w:rsidRDefault="00EC7D77" w:rsidP="00EC7D77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</w:p>
    <w:p w14:paraId="31108C1E" w14:textId="77777777" w:rsidR="00EC7D77" w:rsidRDefault="00EC7D77" w:rsidP="00EC7D77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</w:p>
    <w:p w14:paraId="347E4CBB" w14:textId="77777777" w:rsidR="00EC7D77" w:rsidRDefault="00EC7D77" w:rsidP="00EC7D77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</w:p>
    <w:p w14:paraId="34ADA541" w14:textId="77777777" w:rsidR="00D246DF" w:rsidRDefault="00D246DF" w:rsidP="00EC7D77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</w:p>
    <w:p w14:paraId="318A1610" w14:textId="56DE9958" w:rsidR="00FF1DB6" w:rsidRPr="00E02818" w:rsidRDefault="00FF1DB6" w:rsidP="00EC7D77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УТВЕРЖДЕН</w:t>
      </w:r>
    </w:p>
    <w:p w14:paraId="197D2B86" w14:textId="77777777" w:rsidR="00FF1DB6" w:rsidRPr="00E02818" w:rsidRDefault="00FF1DB6" w:rsidP="00EC7D77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  <w:r w:rsidRPr="00E02818">
        <w:rPr>
          <w:bCs/>
          <w:sz w:val="28"/>
          <w:szCs w:val="28"/>
        </w:rPr>
        <w:t>постановлени</w:t>
      </w:r>
      <w:r>
        <w:rPr>
          <w:bCs/>
          <w:sz w:val="28"/>
          <w:szCs w:val="28"/>
        </w:rPr>
        <w:t>ем</w:t>
      </w:r>
      <w:r w:rsidR="00867BDF">
        <w:rPr>
          <w:bCs/>
          <w:sz w:val="28"/>
          <w:szCs w:val="28"/>
        </w:rPr>
        <w:t xml:space="preserve"> А</w:t>
      </w:r>
      <w:r w:rsidRPr="00E02818">
        <w:rPr>
          <w:bCs/>
          <w:sz w:val="28"/>
          <w:szCs w:val="28"/>
        </w:rPr>
        <w:t>дминистрации</w:t>
      </w:r>
    </w:p>
    <w:p w14:paraId="71FB60A2" w14:textId="77777777" w:rsidR="00FF1DB6" w:rsidRDefault="00FF1DB6" w:rsidP="00EC7D77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  <w:r w:rsidRPr="00E02818">
        <w:rPr>
          <w:bCs/>
          <w:sz w:val="28"/>
          <w:szCs w:val="28"/>
        </w:rPr>
        <w:t xml:space="preserve">Карталинского муниципального </w:t>
      </w:r>
      <w:r w:rsidR="00867BDF">
        <w:rPr>
          <w:bCs/>
          <w:sz w:val="28"/>
          <w:szCs w:val="28"/>
        </w:rPr>
        <w:t>округа</w:t>
      </w:r>
    </w:p>
    <w:p w14:paraId="53B72674" w14:textId="77777777" w:rsidR="00867BDF" w:rsidRPr="00E02818" w:rsidRDefault="00867BDF" w:rsidP="00EC7D77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Челябинской области</w:t>
      </w:r>
    </w:p>
    <w:p w14:paraId="344B16DE" w14:textId="55F46BB3" w:rsidR="00FF1DB6" w:rsidRPr="00E02818" w:rsidRDefault="00FF1DB6" w:rsidP="00EC7D77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  <w:proofErr w:type="gramStart"/>
      <w:r w:rsidRPr="00E02818">
        <w:rPr>
          <w:bCs/>
          <w:sz w:val="28"/>
          <w:szCs w:val="28"/>
        </w:rPr>
        <w:t xml:space="preserve">от </w:t>
      </w:r>
      <w:r w:rsidR="00EC7D77">
        <w:rPr>
          <w:bCs/>
          <w:sz w:val="28"/>
          <w:szCs w:val="28"/>
        </w:rPr>
        <w:t xml:space="preserve"> </w:t>
      </w:r>
      <w:r w:rsidR="002F6F98">
        <w:rPr>
          <w:bCs/>
          <w:sz w:val="28"/>
          <w:szCs w:val="28"/>
        </w:rPr>
        <w:t>20.02.</w:t>
      </w:r>
      <w:r w:rsidR="00EC7D77">
        <w:rPr>
          <w:bCs/>
          <w:sz w:val="28"/>
          <w:szCs w:val="28"/>
        </w:rPr>
        <w:t>2026</w:t>
      </w:r>
      <w:proofErr w:type="gramEnd"/>
      <w:r w:rsidR="00EC7D77">
        <w:rPr>
          <w:bCs/>
          <w:sz w:val="28"/>
          <w:szCs w:val="28"/>
        </w:rPr>
        <w:t xml:space="preserve"> </w:t>
      </w:r>
      <w:r w:rsidRPr="00E02818">
        <w:rPr>
          <w:bCs/>
          <w:sz w:val="28"/>
          <w:szCs w:val="28"/>
        </w:rPr>
        <w:t>года №</w:t>
      </w:r>
      <w:r w:rsidR="002F6F98">
        <w:rPr>
          <w:bCs/>
          <w:sz w:val="28"/>
          <w:szCs w:val="28"/>
        </w:rPr>
        <w:t xml:space="preserve"> 148</w:t>
      </w:r>
    </w:p>
    <w:p w14:paraId="3FB91D9D" w14:textId="77777777" w:rsidR="00FF1DB6" w:rsidRDefault="00FF1DB6" w:rsidP="00EC7D77">
      <w:pPr>
        <w:jc w:val="both"/>
        <w:rPr>
          <w:sz w:val="28"/>
          <w:szCs w:val="28"/>
        </w:rPr>
      </w:pPr>
    </w:p>
    <w:p w14:paraId="3BB1D725" w14:textId="77777777" w:rsidR="00FF1DB6" w:rsidRDefault="00FF1DB6" w:rsidP="00EC7D77">
      <w:pPr>
        <w:jc w:val="both"/>
        <w:rPr>
          <w:sz w:val="28"/>
          <w:szCs w:val="28"/>
        </w:rPr>
      </w:pPr>
    </w:p>
    <w:p w14:paraId="3B8C2515" w14:textId="77777777" w:rsidR="00FF1DB6" w:rsidRPr="006C6705" w:rsidRDefault="00FF1DB6" w:rsidP="00EC7D77">
      <w:pPr>
        <w:jc w:val="both"/>
        <w:rPr>
          <w:sz w:val="28"/>
          <w:szCs w:val="28"/>
        </w:rPr>
      </w:pPr>
    </w:p>
    <w:p w14:paraId="25F8BD41" w14:textId="77777777" w:rsidR="00EC7D77" w:rsidRDefault="00FF1DB6" w:rsidP="00EC7D77">
      <w:pPr>
        <w:jc w:val="center"/>
        <w:rPr>
          <w:sz w:val="28"/>
          <w:szCs w:val="28"/>
        </w:rPr>
      </w:pPr>
      <w:r w:rsidRPr="006C6705">
        <w:rPr>
          <w:sz w:val="28"/>
          <w:szCs w:val="28"/>
        </w:rPr>
        <w:t>Порядок</w:t>
      </w:r>
      <w:r>
        <w:rPr>
          <w:sz w:val="28"/>
          <w:szCs w:val="28"/>
        </w:rPr>
        <w:t xml:space="preserve"> </w:t>
      </w:r>
      <w:r w:rsidRPr="006C6705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</w:p>
    <w:p w14:paraId="40B854A9" w14:textId="7A94BBB8" w:rsidR="00EC7D77" w:rsidRDefault="00FF1DB6" w:rsidP="00EC7D77">
      <w:pPr>
        <w:jc w:val="center"/>
        <w:rPr>
          <w:sz w:val="28"/>
          <w:szCs w:val="28"/>
        </w:rPr>
      </w:pPr>
      <w:r>
        <w:rPr>
          <w:sz w:val="28"/>
          <w:szCs w:val="28"/>
        </w:rPr>
        <w:t>и финансирования</w:t>
      </w:r>
      <w:r w:rsidRPr="006C6705">
        <w:rPr>
          <w:sz w:val="28"/>
          <w:szCs w:val="28"/>
        </w:rPr>
        <w:t xml:space="preserve"> мер социальной</w:t>
      </w:r>
    </w:p>
    <w:p w14:paraId="5C7950DB" w14:textId="77777777" w:rsidR="00EC7D77" w:rsidRDefault="00FF1DB6" w:rsidP="00EC7D77">
      <w:pPr>
        <w:jc w:val="center"/>
        <w:rPr>
          <w:sz w:val="28"/>
          <w:szCs w:val="28"/>
        </w:rPr>
      </w:pPr>
      <w:r w:rsidRPr="006C6705">
        <w:rPr>
          <w:sz w:val="28"/>
          <w:szCs w:val="28"/>
        </w:rPr>
        <w:t xml:space="preserve"> поддержки в период обучения </w:t>
      </w:r>
    </w:p>
    <w:p w14:paraId="6B34A2C4" w14:textId="351FDB78" w:rsidR="00FF1DB6" w:rsidRDefault="00FF1DB6" w:rsidP="00EC7D77">
      <w:pPr>
        <w:jc w:val="center"/>
        <w:rPr>
          <w:sz w:val="28"/>
          <w:szCs w:val="28"/>
        </w:rPr>
      </w:pPr>
      <w:r w:rsidRPr="006C6705">
        <w:rPr>
          <w:sz w:val="28"/>
          <w:szCs w:val="28"/>
        </w:rPr>
        <w:t xml:space="preserve">граждан, заключивших договор </w:t>
      </w:r>
    </w:p>
    <w:p w14:paraId="25EC072A" w14:textId="77777777" w:rsidR="00EC7D77" w:rsidRDefault="00FF1DB6" w:rsidP="00EC7D77">
      <w:pPr>
        <w:jc w:val="center"/>
        <w:rPr>
          <w:sz w:val="28"/>
          <w:szCs w:val="28"/>
        </w:rPr>
      </w:pPr>
      <w:r w:rsidRPr="006C6705">
        <w:rPr>
          <w:sz w:val="28"/>
          <w:szCs w:val="28"/>
        </w:rPr>
        <w:t>о целевом обучении</w:t>
      </w:r>
      <w:r w:rsidR="00AD59DD">
        <w:rPr>
          <w:sz w:val="28"/>
          <w:szCs w:val="28"/>
        </w:rPr>
        <w:t xml:space="preserve"> </w:t>
      </w:r>
    </w:p>
    <w:p w14:paraId="5D553881" w14:textId="5C30313F" w:rsidR="00FF1DB6" w:rsidRPr="006C6705" w:rsidRDefault="00FF1DB6" w:rsidP="00EC7D77">
      <w:pPr>
        <w:tabs>
          <w:tab w:val="left" w:pos="709"/>
        </w:tabs>
        <w:jc w:val="center"/>
        <w:rPr>
          <w:sz w:val="28"/>
          <w:szCs w:val="28"/>
        </w:rPr>
      </w:pPr>
      <w:r w:rsidRPr="006C6705">
        <w:rPr>
          <w:sz w:val="28"/>
          <w:szCs w:val="28"/>
        </w:rPr>
        <w:t>(далее</w:t>
      </w:r>
      <w:r>
        <w:rPr>
          <w:sz w:val="28"/>
          <w:szCs w:val="28"/>
        </w:rPr>
        <w:t xml:space="preserve"> именуется</w:t>
      </w:r>
      <w:r w:rsidR="00EC7D77">
        <w:rPr>
          <w:sz w:val="28"/>
          <w:szCs w:val="28"/>
        </w:rPr>
        <w:t xml:space="preserve"> - </w:t>
      </w:r>
      <w:r w:rsidRPr="006C6705">
        <w:rPr>
          <w:sz w:val="28"/>
          <w:szCs w:val="28"/>
        </w:rPr>
        <w:t>Порядок)</w:t>
      </w:r>
    </w:p>
    <w:p w14:paraId="29659E15" w14:textId="77777777" w:rsidR="00FF1DB6" w:rsidRDefault="00FF1DB6" w:rsidP="00EC7D77">
      <w:pPr>
        <w:jc w:val="both"/>
        <w:rPr>
          <w:sz w:val="28"/>
          <w:szCs w:val="28"/>
        </w:rPr>
      </w:pPr>
    </w:p>
    <w:p w14:paraId="3A6E50B7" w14:textId="77777777" w:rsidR="00FF1DB6" w:rsidRPr="006C6705" w:rsidRDefault="00FF1DB6" w:rsidP="00EC7D77">
      <w:pPr>
        <w:jc w:val="both"/>
        <w:rPr>
          <w:sz w:val="28"/>
          <w:szCs w:val="28"/>
        </w:rPr>
      </w:pPr>
    </w:p>
    <w:p w14:paraId="351B4217" w14:textId="0C8CCD42" w:rsidR="00FF1DB6" w:rsidRPr="006C6705" w:rsidRDefault="00FF1DB6" w:rsidP="00EC7D77">
      <w:pPr>
        <w:ind w:firstLine="709"/>
        <w:jc w:val="both"/>
        <w:rPr>
          <w:sz w:val="28"/>
          <w:szCs w:val="28"/>
        </w:rPr>
      </w:pPr>
      <w:r w:rsidRPr="006C6705">
        <w:rPr>
          <w:sz w:val="28"/>
          <w:szCs w:val="28"/>
        </w:rPr>
        <w:t xml:space="preserve">1. Настоящий </w:t>
      </w:r>
      <w:r w:rsidR="00EA1E5A">
        <w:rPr>
          <w:sz w:val="28"/>
          <w:szCs w:val="28"/>
        </w:rPr>
        <w:t xml:space="preserve">   </w:t>
      </w:r>
      <w:r w:rsidRPr="006C6705">
        <w:rPr>
          <w:sz w:val="28"/>
          <w:szCs w:val="28"/>
        </w:rPr>
        <w:t xml:space="preserve">Порядок </w:t>
      </w:r>
      <w:r w:rsidR="00EA1E5A">
        <w:rPr>
          <w:sz w:val="28"/>
          <w:szCs w:val="28"/>
        </w:rPr>
        <w:t xml:space="preserve">  </w:t>
      </w:r>
      <w:r w:rsidRPr="006C6705">
        <w:rPr>
          <w:sz w:val="28"/>
          <w:szCs w:val="28"/>
        </w:rPr>
        <w:t xml:space="preserve">определяет </w:t>
      </w:r>
      <w:r w:rsidR="00EA1E5A">
        <w:rPr>
          <w:sz w:val="28"/>
          <w:szCs w:val="28"/>
        </w:rPr>
        <w:t xml:space="preserve">  </w:t>
      </w:r>
      <w:r w:rsidRPr="006C6705">
        <w:rPr>
          <w:sz w:val="28"/>
          <w:szCs w:val="28"/>
        </w:rPr>
        <w:t xml:space="preserve">механизм </w:t>
      </w:r>
      <w:r w:rsidR="00EA1E5A">
        <w:rPr>
          <w:sz w:val="28"/>
          <w:szCs w:val="28"/>
        </w:rPr>
        <w:t xml:space="preserve">  </w:t>
      </w:r>
      <w:r w:rsidRPr="006C6705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и финансирования </w:t>
      </w:r>
      <w:r w:rsidRPr="006C6705">
        <w:rPr>
          <w:sz w:val="28"/>
          <w:szCs w:val="28"/>
        </w:rPr>
        <w:t xml:space="preserve"> мер  социальной поддержки в период </w:t>
      </w:r>
      <w:r>
        <w:rPr>
          <w:sz w:val="28"/>
          <w:szCs w:val="28"/>
        </w:rPr>
        <w:t xml:space="preserve">очной формы </w:t>
      </w:r>
      <w:r w:rsidRPr="006C6705">
        <w:rPr>
          <w:sz w:val="28"/>
          <w:szCs w:val="28"/>
        </w:rPr>
        <w:t xml:space="preserve">обучения </w:t>
      </w:r>
      <w:r w:rsidR="00973113">
        <w:rPr>
          <w:sz w:val="28"/>
          <w:szCs w:val="28"/>
        </w:rPr>
        <w:t xml:space="preserve"> </w:t>
      </w:r>
      <w:r w:rsidRPr="006C6705">
        <w:rPr>
          <w:sz w:val="28"/>
          <w:szCs w:val="28"/>
        </w:rPr>
        <w:t>граждан</w:t>
      </w:r>
      <w:r>
        <w:rPr>
          <w:sz w:val="28"/>
          <w:szCs w:val="28"/>
        </w:rPr>
        <w:t xml:space="preserve"> по</w:t>
      </w:r>
      <w:r w:rsidR="00EA1E5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программам </w:t>
      </w:r>
      <w:r w:rsidR="00EA1E5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высшего образования, которые  </w:t>
      </w:r>
      <w:r w:rsidRPr="006C6705">
        <w:rPr>
          <w:sz w:val="28"/>
          <w:szCs w:val="28"/>
        </w:rPr>
        <w:t>заключи</w:t>
      </w:r>
      <w:r>
        <w:rPr>
          <w:sz w:val="28"/>
          <w:szCs w:val="28"/>
        </w:rPr>
        <w:t xml:space="preserve">ли </w:t>
      </w:r>
      <w:r w:rsidRPr="006C6705">
        <w:rPr>
          <w:sz w:val="28"/>
          <w:szCs w:val="28"/>
        </w:rPr>
        <w:t xml:space="preserve">договор о </w:t>
      </w:r>
      <w:r w:rsidR="006C289F">
        <w:rPr>
          <w:sz w:val="28"/>
          <w:szCs w:val="28"/>
        </w:rPr>
        <w:t xml:space="preserve">   </w:t>
      </w:r>
      <w:r w:rsidRPr="006C6705">
        <w:rPr>
          <w:sz w:val="28"/>
          <w:szCs w:val="28"/>
        </w:rPr>
        <w:t xml:space="preserve">целевом </w:t>
      </w:r>
      <w:r w:rsidR="006C289F">
        <w:rPr>
          <w:sz w:val="28"/>
          <w:szCs w:val="28"/>
        </w:rPr>
        <w:t xml:space="preserve">  </w:t>
      </w:r>
      <w:r w:rsidRPr="006C6705">
        <w:rPr>
          <w:sz w:val="28"/>
          <w:szCs w:val="28"/>
        </w:rPr>
        <w:t>обучении</w:t>
      </w:r>
      <w:r>
        <w:rPr>
          <w:sz w:val="28"/>
          <w:szCs w:val="28"/>
        </w:rPr>
        <w:t>,</w:t>
      </w:r>
      <w:r w:rsidRPr="006C6705">
        <w:rPr>
          <w:sz w:val="28"/>
          <w:szCs w:val="28"/>
        </w:rPr>
        <w:t xml:space="preserve"> </w:t>
      </w:r>
      <w:r w:rsidR="006C289F">
        <w:rPr>
          <w:sz w:val="28"/>
          <w:szCs w:val="28"/>
        </w:rPr>
        <w:t xml:space="preserve">  </w:t>
      </w:r>
      <w:r>
        <w:rPr>
          <w:sz w:val="28"/>
          <w:szCs w:val="28"/>
        </w:rPr>
        <w:t>которые</w:t>
      </w:r>
      <w:r w:rsidRPr="006C6705">
        <w:rPr>
          <w:sz w:val="28"/>
          <w:szCs w:val="28"/>
        </w:rPr>
        <w:t xml:space="preserve"> </w:t>
      </w:r>
      <w:r w:rsidR="006C289F">
        <w:rPr>
          <w:sz w:val="28"/>
          <w:szCs w:val="28"/>
        </w:rPr>
        <w:t xml:space="preserve">    </w:t>
      </w:r>
      <w:r w:rsidRPr="006C6705">
        <w:rPr>
          <w:sz w:val="28"/>
          <w:szCs w:val="28"/>
        </w:rPr>
        <w:t xml:space="preserve">в </w:t>
      </w:r>
      <w:r w:rsidR="006C289F">
        <w:rPr>
          <w:sz w:val="28"/>
          <w:szCs w:val="28"/>
        </w:rPr>
        <w:t xml:space="preserve"> </w:t>
      </w:r>
      <w:r w:rsidRPr="006C6705">
        <w:rPr>
          <w:sz w:val="28"/>
          <w:szCs w:val="28"/>
        </w:rPr>
        <w:t xml:space="preserve">последующем </w:t>
      </w:r>
      <w:r w:rsidR="006C289F">
        <w:rPr>
          <w:sz w:val="28"/>
          <w:szCs w:val="28"/>
        </w:rPr>
        <w:t xml:space="preserve">    </w:t>
      </w:r>
      <w:r w:rsidRPr="006C6705">
        <w:rPr>
          <w:sz w:val="28"/>
          <w:szCs w:val="28"/>
        </w:rPr>
        <w:t xml:space="preserve">будут </w:t>
      </w:r>
      <w:r w:rsidR="006C289F">
        <w:rPr>
          <w:sz w:val="28"/>
          <w:szCs w:val="28"/>
        </w:rPr>
        <w:t xml:space="preserve">   </w:t>
      </w:r>
      <w:r w:rsidRPr="006C6705">
        <w:rPr>
          <w:sz w:val="28"/>
          <w:szCs w:val="28"/>
        </w:rPr>
        <w:t xml:space="preserve">трудоустроены в муниципальные организации, финансируемые за счет средств бюджета Карталинского муниципального </w:t>
      </w:r>
      <w:r w:rsidR="00973113">
        <w:rPr>
          <w:sz w:val="28"/>
          <w:szCs w:val="28"/>
        </w:rPr>
        <w:t xml:space="preserve">округа Челябинской области </w:t>
      </w:r>
      <w:r w:rsidRPr="006C6705">
        <w:rPr>
          <w:sz w:val="28"/>
          <w:szCs w:val="28"/>
        </w:rPr>
        <w:t xml:space="preserve">  (далее</w:t>
      </w:r>
      <w:r>
        <w:rPr>
          <w:sz w:val="28"/>
          <w:szCs w:val="28"/>
        </w:rPr>
        <w:t xml:space="preserve"> именуются</w:t>
      </w:r>
      <w:r w:rsidR="00D246DF">
        <w:rPr>
          <w:sz w:val="28"/>
          <w:szCs w:val="28"/>
        </w:rPr>
        <w:t xml:space="preserve"> - </w:t>
      </w:r>
      <w:r w:rsidRPr="006C6705">
        <w:rPr>
          <w:sz w:val="28"/>
          <w:szCs w:val="28"/>
        </w:rPr>
        <w:t>граждане).</w:t>
      </w:r>
    </w:p>
    <w:p w14:paraId="71C33C60" w14:textId="77777777" w:rsidR="00345291" w:rsidRDefault="00FF1DB6" w:rsidP="00EC7D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45291">
        <w:rPr>
          <w:sz w:val="28"/>
          <w:szCs w:val="28"/>
        </w:rPr>
        <w:t xml:space="preserve"> </w:t>
      </w:r>
      <w:r>
        <w:rPr>
          <w:sz w:val="28"/>
          <w:szCs w:val="28"/>
        </w:rPr>
        <w:t>Меры социальной поддержки предоставляются гражданину</w:t>
      </w:r>
      <w:r w:rsidR="005C3DCA">
        <w:rPr>
          <w:sz w:val="28"/>
          <w:szCs w:val="28"/>
        </w:rPr>
        <w:t xml:space="preserve">, заключившему договор о целевом обучении с 01.05.2024 года, </w:t>
      </w:r>
      <w:r w:rsidR="00784C45">
        <w:rPr>
          <w:sz w:val="28"/>
          <w:szCs w:val="28"/>
        </w:rPr>
        <w:t xml:space="preserve"> </w:t>
      </w:r>
      <w:r w:rsidRPr="006C6705">
        <w:rPr>
          <w:sz w:val="28"/>
          <w:szCs w:val="28"/>
        </w:rPr>
        <w:t xml:space="preserve">в виде </w:t>
      </w:r>
      <w:r>
        <w:rPr>
          <w:sz w:val="28"/>
          <w:szCs w:val="28"/>
        </w:rPr>
        <w:t xml:space="preserve">стипендии </w:t>
      </w:r>
      <w:r w:rsidR="00345291">
        <w:rPr>
          <w:sz w:val="28"/>
          <w:szCs w:val="28"/>
        </w:rPr>
        <w:t xml:space="preserve">в размере государственной академической стипендии с учетом уральского  коэффициента, назначаемой  в порядке, предусмотренном частью 3  статьи  36  Федерального  закона от  29.12.2012 года </w:t>
      </w:r>
      <w:r w:rsidR="001817F6">
        <w:rPr>
          <w:sz w:val="28"/>
          <w:szCs w:val="28"/>
        </w:rPr>
        <w:t xml:space="preserve"> </w:t>
      </w:r>
      <w:r w:rsidR="00345291">
        <w:rPr>
          <w:sz w:val="28"/>
          <w:szCs w:val="28"/>
        </w:rPr>
        <w:t>№ 273</w:t>
      </w:r>
      <w:r w:rsidR="00445E11">
        <w:rPr>
          <w:sz w:val="28"/>
          <w:szCs w:val="28"/>
        </w:rPr>
        <w:t xml:space="preserve"> </w:t>
      </w:r>
      <w:r w:rsidR="00345291">
        <w:rPr>
          <w:sz w:val="28"/>
          <w:szCs w:val="28"/>
        </w:rPr>
        <w:t>- ФЗ «Об образовании в Российской Федерации».</w:t>
      </w:r>
    </w:p>
    <w:p w14:paraId="69F02EC6" w14:textId="5C03319F" w:rsidR="00257D68" w:rsidRDefault="00345291" w:rsidP="00EC7D77">
      <w:pPr>
        <w:ind w:firstLine="709"/>
        <w:jc w:val="both"/>
        <w:rPr>
          <w:sz w:val="28"/>
          <w:szCs w:val="28"/>
        </w:rPr>
      </w:pPr>
      <w:r w:rsidRPr="005C3DCA">
        <w:rPr>
          <w:sz w:val="28"/>
          <w:szCs w:val="28"/>
        </w:rPr>
        <w:t xml:space="preserve">3.   </w:t>
      </w:r>
      <w:r w:rsidRPr="005C3DCA">
        <w:rPr>
          <w:color w:val="000000"/>
          <w:sz w:val="28"/>
          <w:szCs w:val="28"/>
          <w:lang w:bidi="ru-RU"/>
        </w:rPr>
        <w:t xml:space="preserve">Меры социальной </w:t>
      </w:r>
      <w:r w:rsidR="00C863B1">
        <w:rPr>
          <w:color w:val="000000"/>
          <w:sz w:val="28"/>
          <w:szCs w:val="28"/>
          <w:lang w:bidi="ru-RU"/>
        </w:rPr>
        <w:t xml:space="preserve">  </w:t>
      </w:r>
      <w:r w:rsidRPr="005C3DCA">
        <w:rPr>
          <w:color w:val="000000"/>
          <w:sz w:val="28"/>
          <w:szCs w:val="28"/>
          <w:lang w:bidi="ru-RU"/>
        </w:rPr>
        <w:t xml:space="preserve">поддержки </w:t>
      </w:r>
      <w:r w:rsidR="00C863B1">
        <w:rPr>
          <w:color w:val="000000"/>
          <w:sz w:val="28"/>
          <w:szCs w:val="28"/>
          <w:lang w:bidi="ru-RU"/>
        </w:rPr>
        <w:t xml:space="preserve">  </w:t>
      </w:r>
      <w:proofErr w:type="gramStart"/>
      <w:r w:rsidRPr="005C3DCA">
        <w:rPr>
          <w:color w:val="000000"/>
          <w:sz w:val="28"/>
          <w:szCs w:val="28"/>
          <w:lang w:bidi="ru-RU"/>
        </w:rPr>
        <w:t xml:space="preserve">гражданину, </w:t>
      </w:r>
      <w:r w:rsidR="008028FA" w:rsidRPr="005C3DCA">
        <w:rPr>
          <w:color w:val="000000"/>
          <w:sz w:val="28"/>
          <w:szCs w:val="28"/>
          <w:lang w:bidi="ru-RU"/>
        </w:rPr>
        <w:t xml:space="preserve"> </w:t>
      </w:r>
      <w:r w:rsidRPr="005C3DCA">
        <w:rPr>
          <w:color w:val="000000"/>
          <w:sz w:val="28"/>
          <w:szCs w:val="28"/>
          <w:lang w:bidi="ru-RU"/>
        </w:rPr>
        <w:t>заключившему</w:t>
      </w:r>
      <w:proofErr w:type="gramEnd"/>
      <w:r w:rsidRPr="005C3DCA">
        <w:rPr>
          <w:color w:val="000000"/>
          <w:sz w:val="28"/>
          <w:szCs w:val="28"/>
          <w:lang w:bidi="ru-RU"/>
        </w:rPr>
        <w:t xml:space="preserve"> договор о целевом обучении до 01.05.2024 года предоставляются в виде стипендии</w:t>
      </w:r>
      <w:r w:rsidR="00DE504E">
        <w:rPr>
          <w:color w:val="000000"/>
          <w:sz w:val="28"/>
          <w:szCs w:val="28"/>
          <w:lang w:bidi="ru-RU"/>
        </w:rPr>
        <w:t xml:space="preserve">  </w:t>
      </w:r>
      <w:r w:rsidRPr="005C3DCA">
        <w:rPr>
          <w:color w:val="000000"/>
          <w:sz w:val="28"/>
          <w:szCs w:val="28"/>
          <w:lang w:bidi="ru-RU"/>
        </w:rPr>
        <w:t xml:space="preserve"> 1700 рублей в месяц</w:t>
      </w:r>
      <w:r w:rsidR="00257D68">
        <w:rPr>
          <w:color w:val="000000"/>
          <w:sz w:val="28"/>
          <w:szCs w:val="28"/>
          <w:lang w:bidi="ru-RU"/>
        </w:rPr>
        <w:t>.</w:t>
      </w:r>
    </w:p>
    <w:p w14:paraId="21007FE3" w14:textId="04A971C1" w:rsidR="00257D68" w:rsidRPr="00782F87" w:rsidRDefault="00257D68" w:rsidP="00EC7D77">
      <w:pPr>
        <w:widowControl w:val="0"/>
        <w:tabs>
          <w:tab w:val="left" w:pos="1057"/>
        </w:tabs>
        <w:jc w:val="both"/>
        <w:rPr>
          <w:color w:val="000000"/>
          <w:sz w:val="28"/>
          <w:szCs w:val="28"/>
          <w:lang w:bidi="ru-RU"/>
        </w:rPr>
      </w:pPr>
      <w:r>
        <w:rPr>
          <w:sz w:val="28"/>
          <w:szCs w:val="28"/>
        </w:rPr>
        <w:t xml:space="preserve">          </w:t>
      </w:r>
      <w:r w:rsidR="005C3DCA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Pr="00257D68">
        <w:rPr>
          <w:color w:val="000000"/>
          <w:sz w:val="28"/>
          <w:szCs w:val="28"/>
          <w:lang w:bidi="ru-RU"/>
        </w:rPr>
        <w:t xml:space="preserve"> </w:t>
      </w:r>
      <w:r>
        <w:rPr>
          <w:color w:val="000000"/>
          <w:sz w:val="28"/>
          <w:szCs w:val="28"/>
          <w:lang w:bidi="ru-RU"/>
        </w:rPr>
        <w:t xml:space="preserve"> Меры социальной поддержки </w:t>
      </w:r>
      <w:proofErr w:type="gramStart"/>
      <w:r>
        <w:rPr>
          <w:color w:val="000000"/>
          <w:sz w:val="28"/>
          <w:szCs w:val="28"/>
          <w:lang w:bidi="ru-RU"/>
        </w:rPr>
        <w:t xml:space="preserve">предоставляются </w:t>
      </w:r>
      <w:r w:rsidRPr="0054617A">
        <w:rPr>
          <w:color w:val="000000"/>
          <w:sz w:val="28"/>
          <w:szCs w:val="28"/>
          <w:lang w:bidi="ru-RU"/>
        </w:rPr>
        <w:t xml:space="preserve"> за</w:t>
      </w:r>
      <w:proofErr w:type="gramEnd"/>
      <w:r w:rsidRPr="0054617A">
        <w:rPr>
          <w:color w:val="000000"/>
          <w:sz w:val="28"/>
          <w:szCs w:val="28"/>
          <w:lang w:bidi="ru-RU"/>
        </w:rPr>
        <w:t xml:space="preserve"> счет средств бюджета Карталинского муниципального </w:t>
      </w:r>
      <w:r>
        <w:rPr>
          <w:color w:val="000000"/>
          <w:sz w:val="28"/>
          <w:szCs w:val="28"/>
          <w:lang w:bidi="ru-RU"/>
        </w:rPr>
        <w:t>округа Челябинской области</w:t>
      </w:r>
      <w:r w:rsidRPr="0054617A">
        <w:rPr>
          <w:color w:val="000000"/>
          <w:sz w:val="28"/>
          <w:szCs w:val="28"/>
          <w:lang w:bidi="ru-RU"/>
        </w:rPr>
        <w:t>. С указанной суммы налог на доходы физических лиц не взимается.</w:t>
      </w:r>
    </w:p>
    <w:p w14:paraId="2B36F012" w14:textId="77777777" w:rsidR="00257D68" w:rsidRPr="002D7F06" w:rsidRDefault="00257D68" w:rsidP="00EC7D77">
      <w:pPr>
        <w:widowControl w:val="0"/>
        <w:tabs>
          <w:tab w:val="left" w:pos="105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C3DCA">
        <w:rPr>
          <w:sz w:val="28"/>
          <w:szCs w:val="28"/>
        </w:rPr>
        <w:t>5</w:t>
      </w:r>
      <w:r w:rsidR="00FF1DB6" w:rsidRPr="006C6705">
        <w:rPr>
          <w:sz w:val="28"/>
          <w:szCs w:val="28"/>
        </w:rPr>
        <w:t xml:space="preserve">. </w:t>
      </w:r>
      <w:r w:rsidRPr="002D7F06">
        <w:rPr>
          <w:color w:val="000000"/>
          <w:sz w:val="28"/>
          <w:szCs w:val="28"/>
          <w:lang w:bidi="ru-RU"/>
        </w:rPr>
        <w:t>Стипендия выплачивается в течении всего периода обучения гражданина два раза в год по окончании учебного семестра в зависимости от успехов в учебе на основании результ</w:t>
      </w:r>
      <w:r>
        <w:rPr>
          <w:color w:val="000000"/>
          <w:sz w:val="28"/>
          <w:szCs w:val="28"/>
          <w:lang w:bidi="ru-RU"/>
        </w:rPr>
        <w:t>атов промежуточной итоговой атт</w:t>
      </w:r>
      <w:r w:rsidRPr="002D7F06">
        <w:rPr>
          <w:color w:val="000000"/>
          <w:sz w:val="28"/>
          <w:szCs w:val="28"/>
          <w:lang w:bidi="ru-RU"/>
        </w:rPr>
        <w:t>естации</w:t>
      </w:r>
      <w:r>
        <w:rPr>
          <w:color w:val="000000"/>
          <w:sz w:val="28"/>
          <w:szCs w:val="28"/>
          <w:lang w:bidi="ru-RU"/>
        </w:rPr>
        <w:t>.</w:t>
      </w:r>
    </w:p>
    <w:p w14:paraId="75A4BCC0" w14:textId="77777777" w:rsidR="00257D68" w:rsidRPr="002D7F06" w:rsidRDefault="00257D68" w:rsidP="00EC7D77">
      <w:pPr>
        <w:widowControl w:val="0"/>
        <w:tabs>
          <w:tab w:val="left" w:pos="1125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         Стипендия выплачивается всем студентам первого курса с начала учебного года по месяц окончания первой промежуточной аттестации.</w:t>
      </w:r>
    </w:p>
    <w:p w14:paraId="4BEA0643" w14:textId="37B0EB15" w:rsidR="00FF1DB6" w:rsidRDefault="005C3DCA" w:rsidP="00EC7D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F1DB6" w:rsidRPr="006C6705">
        <w:rPr>
          <w:sz w:val="28"/>
          <w:szCs w:val="28"/>
        </w:rPr>
        <w:t xml:space="preserve">. </w:t>
      </w:r>
      <w:r w:rsidR="00FF1DB6">
        <w:rPr>
          <w:sz w:val="28"/>
          <w:szCs w:val="28"/>
        </w:rPr>
        <w:t xml:space="preserve">В целях реализации права на получение стипендии, предусмотренной </w:t>
      </w:r>
      <w:proofErr w:type="gramStart"/>
      <w:r w:rsidR="00FF1DB6">
        <w:rPr>
          <w:sz w:val="28"/>
          <w:szCs w:val="28"/>
        </w:rPr>
        <w:t xml:space="preserve">договором </w:t>
      </w:r>
      <w:r w:rsidR="009978A9">
        <w:rPr>
          <w:sz w:val="28"/>
          <w:szCs w:val="28"/>
        </w:rPr>
        <w:t xml:space="preserve"> </w:t>
      </w:r>
      <w:r w:rsidR="00FF1DB6">
        <w:rPr>
          <w:sz w:val="28"/>
          <w:szCs w:val="28"/>
        </w:rPr>
        <w:t>о</w:t>
      </w:r>
      <w:proofErr w:type="gramEnd"/>
      <w:r w:rsidR="00FF1DB6">
        <w:rPr>
          <w:sz w:val="28"/>
          <w:szCs w:val="28"/>
        </w:rPr>
        <w:t xml:space="preserve"> целевом обучении, гражданин</w:t>
      </w:r>
      <w:r w:rsidR="009978A9">
        <w:rPr>
          <w:sz w:val="28"/>
          <w:szCs w:val="28"/>
        </w:rPr>
        <w:t xml:space="preserve"> </w:t>
      </w:r>
      <w:r w:rsidR="00FF1DB6">
        <w:rPr>
          <w:sz w:val="28"/>
          <w:szCs w:val="28"/>
        </w:rPr>
        <w:t xml:space="preserve"> в </w:t>
      </w:r>
      <w:r w:rsidR="009978A9">
        <w:rPr>
          <w:sz w:val="28"/>
          <w:szCs w:val="28"/>
        </w:rPr>
        <w:t xml:space="preserve">   </w:t>
      </w:r>
      <w:r w:rsidR="00FF1DB6">
        <w:rPr>
          <w:sz w:val="28"/>
          <w:szCs w:val="28"/>
        </w:rPr>
        <w:t xml:space="preserve">срок </w:t>
      </w:r>
      <w:r w:rsidR="009978A9">
        <w:rPr>
          <w:sz w:val="28"/>
          <w:szCs w:val="28"/>
        </w:rPr>
        <w:t xml:space="preserve">   до       01 октября  и до 01 </w:t>
      </w:r>
      <w:r w:rsidR="00FF1DB6">
        <w:rPr>
          <w:sz w:val="28"/>
          <w:szCs w:val="28"/>
        </w:rPr>
        <w:t>марта  каждого уче</w:t>
      </w:r>
      <w:r w:rsidR="00257D68">
        <w:rPr>
          <w:sz w:val="28"/>
          <w:szCs w:val="28"/>
        </w:rPr>
        <w:t>бного года предоставляет в</w:t>
      </w:r>
      <w:r w:rsidR="00D37B60">
        <w:rPr>
          <w:sz w:val="28"/>
          <w:szCs w:val="28"/>
        </w:rPr>
        <w:t xml:space="preserve"> Управление образования</w:t>
      </w:r>
      <w:r w:rsidR="00FF1DB6">
        <w:rPr>
          <w:sz w:val="28"/>
          <w:szCs w:val="28"/>
        </w:rPr>
        <w:t xml:space="preserve"> </w:t>
      </w:r>
      <w:r w:rsidR="00FF1DB6">
        <w:rPr>
          <w:sz w:val="28"/>
          <w:szCs w:val="28"/>
        </w:rPr>
        <w:lastRenderedPageBreak/>
        <w:t xml:space="preserve">Карталинского муниципального </w:t>
      </w:r>
      <w:r w:rsidR="00257D68">
        <w:rPr>
          <w:sz w:val="28"/>
          <w:szCs w:val="28"/>
        </w:rPr>
        <w:t>округа Челябинской области</w:t>
      </w:r>
      <w:r w:rsidR="00FF1DB6">
        <w:rPr>
          <w:sz w:val="28"/>
          <w:szCs w:val="28"/>
        </w:rPr>
        <w:t xml:space="preserve"> следующие документы: </w:t>
      </w:r>
    </w:p>
    <w:p w14:paraId="6BFF238F" w14:textId="77777777" w:rsidR="00FF1DB6" w:rsidRPr="006C6705" w:rsidRDefault="00FF1DB6" w:rsidP="00EC7D77">
      <w:pPr>
        <w:ind w:firstLine="709"/>
        <w:jc w:val="both"/>
        <w:rPr>
          <w:sz w:val="28"/>
          <w:szCs w:val="28"/>
        </w:rPr>
      </w:pPr>
      <w:r w:rsidRPr="006C6705">
        <w:rPr>
          <w:sz w:val="28"/>
          <w:szCs w:val="28"/>
        </w:rPr>
        <w:t xml:space="preserve">1) заявление о предоставлении </w:t>
      </w:r>
      <w:r>
        <w:rPr>
          <w:sz w:val="28"/>
          <w:szCs w:val="28"/>
        </w:rPr>
        <w:t xml:space="preserve">стипендии </w:t>
      </w:r>
      <w:r w:rsidRPr="006C6705">
        <w:rPr>
          <w:sz w:val="28"/>
          <w:szCs w:val="28"/>
        </w:rPr>
        <w:t>с указанием банковских реквизитов для ее перечисления;</w:t>
      </w:r>
    </w:p>
    <w:p w14:paraId="36042261" w14:textId="77777777" w:rsidR="00FF1DB6" w:rsidRPr="006C6705" w:rsidRDefault="00FF1DB6" w:rsidP="00EC7D77">
      <w:pPr>
        <w:ind w:firstLine="709"/>
        <w:jc w:val="both"/>
        <w:rPr>
          <w:sz w:val="28"/>
          <w:szCs w:val="28"/>
        </w:rPr>
      </w:pPr>
      <w:r w:rsidRPr="006C6705">
        <w:rPr>
          <w:sz w:val="28"/>
          <w:szCs w:val="28"/>
        </w:rPr>
        <w:t>2) копию паспорта;</w:t>
      </w:r>
    </w:p>
    <w:p w14:paraId="57A7BFC6" w14:textId="77777777" w:rsidR="00FF1DB6" w:rsidRDefault="00FF1DB6" w:rsidP="00EC7D77">
      <w:pPr>
        <w:ind w:firstLine="709"/>
        <w:jc w:val="both"/>
        <w:rPr>
          <w:sz w:val="28"/>
          <w:szCs w:val="28"/>
        </w:rPr>
      </w:pPr>
      <w:r w:rsidRPr="006C6705">
        <w:rPr>
          <w:sz w:val="28"/>
          <w:szCs w:val="28"/>
        </w:rPr>
        <w:t>3) копию страхового свидетельства госуда</w:t>
      </w:r>
      <w:r>
        <w:rPr>
          <w:sz w:val="28"/>
          <w:szCs w:val="28"/>
        </w:rPr>
        <w:t>рственного пенсионного страхова</w:t>
      </w:r>
      <w:r w:rsidRPr="006C6705">
        <w:rPr>
          <w:sz w:val="28"/>
          <w:szCs w:val="28"/>
        </w:rPr>
        <w:t>ния;</w:t>
      </w:r>
    </w:p>
    <w:p w14:paraId="5974F548" w14:textId="77777777" w:rsidR="008028FA" w:rsidRPr="006C6705" w:rsidRDefault="008028FA" w:rsidP="00EC7D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копию идентификационного номера налогоплательщика;</w:t>
      </w:r>
    </w:p>
    <w:p w14:paraId="76F2A9A3" w14:textId="77777777" w:rsidR="00FF1DB6" w:rsidRPr="006C6705" w:rsidRDefault="008028FA" w:rsidP="00EC7D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F1DB6" w:rsidRPr="006C6705">
        <w:rPr>
          <w:sz w:val="28"/>
          <w:szCs w:val="28"/>
        </w:rPr>
        <w:t>)</w:t>
      </w:r>
      <w:r w:rsidR="00FF1DB6">
        <w:rPr>
          <w:sz w:val="28"/>
          <w:szCs w:val="28"/>
        </w:rPr>
        <w:t xml:space="preserve"> </w:t>
      </w:r>
      <w:r w:rsidR="00FF1DB6" w:rsidRPr="006C6705">
        <w:rPr>
          <w:sz w:val="28"/>
          <w:szCs w:val="28"/>
        </w:rPr>
        <w:t>оригинал или копию документа, содерж</w:t>
      </w:r>
      <w:r w:rsidR="00FF1DB6">
        <w:rPr>
          <w:sz w:val="28"/>
          <w:szCs w:val="28"/>
        </w:rPr>
        <w:t>ащего сведения о зачислении гра</w:t>
      </w:r>
      <w:r w:rsidR="00FF1DB6" w:rsidRPr="006C6705">
        <w:rPr>
          <w:sz w:val="28"/>
          <w:szCs w:val="28"/>
        </w:rPr>
        <w:t>жданина в образовательную организацию или о переводе гражда</w:t>
      </w:r>
      <w:r w:rsidR="00FF1DB6">
        <w:rPr>
          <w:sz w:val="28"/>
          <w:szCs w:val="28"/>
        </w:rPr>
        <w:t>нина на сле</w:t>
      </w:r>
      <w:r w:rsidR="00FF1DB6" w:rsidRPr="006C6705">
        <w:rPr>
          <w:sz w:val="28"/>
          <w:szCs w:val="28"/>
        </w:rPr>
        <w:t>дующий курс обучения (выписку из приказа о зачислении (переводе) или копию приказа о зачислении (переводе), заверенную в образовательной организации);</w:t>
      </w:r>
    </w:p>
    <w:p w14:paraId="5662D44A" w14:textId="77777777" w:rsidR="00FF1DB6" w:rsidRDefault="008028FA" w:rsidP="00EC7D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F1DB6" w:rsidRPr="006C6705">
        <w:rPr>
          <w:sz w:val="28"/>
          <w:szCs w:val="28"/>
        </w:rPr>
        <w:t>) документ об отсутст</w:t>
      </w:r>
      <w:r w:rsidR="00C724A0">
        <w:rPr>
          <w:sz w:val="28"/>
          <w:szCs w:val="28"/>
        </w:rPr>
        <w:t>вии академической задолженности;</w:t>
      </w:r>
    </w:p>
    <w:p w14:paraId="28770150" w14:textId="77777777" w:rsidR="00151B7A" w:rsidRDefault="008028FA" w:rsidP="00EC7D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51B7A">
        <w:rPr>
          <w:sz w:val="28"/>
          <w:szCs w:val="28"/>
        </w:rPr>
        <w:t>) согласие на обработку персональных данных</w:t>
      </w:r>
      <w:r w:rsidR="00C724A0">
        <w:rPr>
          <w:sz w:val="28"/>
          <w:szCs w:val="28"/>
        </w:rPr>
        <w:t>;</w:t>
      </w:r>
    </w:p>
    <w:p w14:paraId="787A1926" w14:textId="77777777" w:rsidR="00151B7A" w:rsidRPr="006C6705" w:rsidRDefault="008028FA" w:rsidP="00EC7D77">
      <w:pPr>
        <w:ind w:firstLine="709"/>
        <w:jc w:val="both"/>
        <w:rPr>
          <w:sz w:val="28"/>
          <w:szCs w:val="28"/>
        </w:rPr>
      </w:pPr>
      <w:r w:rsidRPr="00FA3BAC">
        <w:rPr>
          <w:sz w:val="28"/>
          <w:szCs w:val="28"/>
        </w:rPr>
        <w:t>8</w:t>
      </w:r>
      <w:r w:rsidR="00151B7A" w:rsidRPr="00FA3BAC">
        <w:rPr>
          <w:sz w:val="28"/>
          <w:szCs w:val="28"/>
        </w:rPr>
        <w:t>) реквизиты счета</w:t>
      </w:r>
      <w:r w:rsidR="00C724A0" w:rsidRPr="00FA3BAC">
        <w:rPr>
          <w:sz w:val="28"/>
          <w:szCs w:val="28"/>
        </w:rPr>
        <w:t xml:space="preserve"> для</w:t>
      </w:r>
      <w:r w:rsidR="00C724A0">
        <w:rPr>
          <w:sz w:val="28"/>
          <w:szCs w:val="28"/>
        </w:rPr>
        <w:t xml:space="preserve"> перечисления денежных средств.</w:t>
      </w:r>
    </w:p>
    <w:p w14:paraId="7F23C4C1" w14:textId="77777777" w:rsidR="00FF1DB6" w:rsidRPr="006C6705" w:rsidRDefault="00FF1DB6" w:rsidP="00EC7D77">
      <w:pPr>
        <w:jc w:val="both"/>
        <w:rPr>
          <w:sz w:val="28"/>
          <w:szCs w:val="28"/>
        </w:rPr>
      </w:pPr>
      <w:r w:rsidRPr="006C6705">
        <w:rPr>
          <w:sz w:val="28"/>
          <w:szCs w:val="28"/>
        </w:rPr>
        <w:t>Документы предоставляются лично или посредством почтовой связи.</w:t>
      </w:r>
    </w:p>
    <w:p w14:paraId="1A402D5B" w14:textId="77777777" w:rsidR="00FF1DB6" w:rsidRDefault="005C3DCA" w:rsidP="00EC7D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F1DB6" w:rsidRPr="006C6705">
        <w:rPr>
          <w:sz w:val="28"/>
          <w:szCs w:val="28"/>
        </w:rPr>
        <w:t xml:space="preserve">. </w:t>
      </w:r>
      <w:r w:rsidR="00FF1DB6">
        <w:rPr>
          <w:sz w:val="28"/>
          <w:szCs w:val="28"/>
        </w:rPr>
        <w:t>Заявление с прилагаемыми к нему документами подлежит регистрации в день его поступления в книге регистрации входящей корреспонденции</w:t>
      </w:r>
      <w:r w:rsidR="00CE639C">
        <w:rPr>
          <w:sz w:val="28"/>
          <w:szCs w:val="28"/>
        </w:rPr>
        <w:t xml:space="preserve"> Управления образования Карталинского муниципального округа Челябинской области</w:t>
      </w:r>
      <w:r w:rsidR="00FF1DB6">
        <w:rPr>
          <w:sz w:val="28"/>
          <w:szCs w:val="28"/>
        </w:rPr>
        <w:t>.</w:t>
      </w:r>
    </w:p>
    <w:p w14:paraId="2B18BEAC" w14:textId="77777777" w:rsidR="00FF1DB6" w:rsidRDefault="005C3DCA" w:rsidP="00EC7D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FF1DB6" w:rsidRPr="006C6705">
        <w:rPr>
          <w:sz w:val="28"/>
          <w:szCs w:val="28"/>
        </w:rPr>
        <w:t xml:space="preserve">. </w:t>
      </w:r>
      <w:r w:rsidR="00FF1DB6">
        <w:rPr>
          <w:sz w:val="28"/>
          <w:szCs w:val="28"/>
        </w:rPr>
        <w:t xml:space="preserve">Комиссия по предоставлению мер социальной поддержки в период обучения граждан, </w:t>
      </w:r>
      <w:r w:rsidR="00993ACD">
        <w:rPr>
          <w:sz w:val="28"/>
          <w:szCs w:val="28"/>
        </w:rPr>
        <w:t xml:space="preserve">  </w:t>
      </w:r>
      <w:r w:rsidR="00FF1DB6">
        <w:rPr>
          <w:sz w:val="28"/>
          <w:szCs w:val="28"/>
        </w:rPr>
        <w:t xml:space="preserve">заключивших </w:t>
      </w:r>
      <w:r w:rsidR="00993ACD">
        <w:rPr>
          <w:sz w:val="28"/>
          <w:szCs w:val="28"/>
        </w:rPr>
        <w:t xml:space="preserve">  </w:t>
      </w:r>
      <w:r w:rsidR="00FF1DB6">
        <w:rPr>
          <w:sz w:val="28"/>
          <w:szCs w:val="28"/>
        </w:rPr>
        <w:t xml:space="preserve">договор о целевом обучении в течении       10 календарных </w:t>
      </w:r>
      <w:r w:rsidR="00784C45">
        <w:rPr>
          <w:sz w:val="28"/>
          <w:szCs w:val="28"/>
        </w:rPr>
        <w:t xml:space="preserve">   </w:t>
      </w:r>
      <w:r w:rsidR="00FF1DB6">
        <w:rPr>
          <w:sz w:val="28"/>
          <w:szCs w:val="28"/>
        </w:rPr>
        <w:t xml:space="preserve">дней </w:t>
      </w:r>
      <w:r w:rsidR="00784C45">
        <w:rPr>
          <w:sz w:val="28"/>
          <w:szCs w:val="28"/>
        </w:rPr>
        <w:t xml:space="preserve">  </w:t>
      </w:r>
      <w:r w:rsidR="00FF1DB6">
        <w:rPr>
          <w:sz w:val="28"/>
          <w:szCs w:val="28"/>
        </w:rPr>
        <w:t xml:space="preserve">со </w:t>
      </w:r>
      <w:r w:rsidR="00784C45">
        <w:rPr>
          <w:sz w:val="28"/>
          <w:szCs w:val="28"/>
        </w:rPr>
        <w:t xml:space="preserve">  </w:t>
      </w:r>
      <w:r w:rsidR="00FF1DB6">
        <w:rPr>
          <w:sz w:val="28"/>
          <w:szCs w:val="28"/>
        </w:rPr>
        <w:t xml:space="preserve">дня </w:t>
      </w:r>
      <w:r w:rsidR="00784C45">
        <w:rPr>
          <w:sz w:val="28"/>
          <w:szCs w:val="28"/>
        </w:rPr>
        <w:t xml:space="preserve">  </w:t>
      </w:r>
      <w:r w:rsidR="00FF1DB6">
        <w:rPr>
          <w:sz w:val="28"/>
          <w:szCs w:val="28"/>
        </w:rPr>
        <w:t xml:space="preserve">регистрации </w:t>
      </w:r>
      <w:r w:rsidR="00784C45">
        <w:rPr>
          <w:sz w:val="28"/>
          <w:szCs w:val="28"/>
        </w:rPr>
        <w:t xml:space="preserve">    </w:t>
      </w:r>
      <w:r w:rsidR="00FF1DB6">
        <w:rPr>
          <w:sz w:val="28"/>
          <w:szCs w:val="28"/>
        </w:rPr>
        <w:t xml:space="preserve">заявления </w:t>
      </w:r>
      <w:r w:rsidR="00784C45">
        <w:rPr>
          <w:sz w:val="28"/>
          <w:szCs w:val="28"/>
        </w:rPr>
        <w:t xml:space="preserve">   </w:t>
      </w:r>
      <w:r w:rsidR="00FF1DB6">
        <w:rPr>
          <w:sz w:val="28"/>
          <w:szCs w:val="28"/>
        </w:rPr>
        <w:t xml:space="preserve">рассматривают </w:t>
      </w:r>
      <w:r w:rsidR="00784C45">
        <w:rPr>
          <w:sz w:val="28"/>
          <w:szCs w:val="28"/>
        </w:rPr>
        <w:t xml:space="preserve">   </w:t>
      </w:r>
      <w:r w:rsidR="00FF1DB6">
        <w:rPr>
          <w:sz w:val="28"/>
          <w:szCs w:val="28"/>
        </w:rPr>
        <w:t>его и принимает решение о назначение (об отказе в назначении) ежемесячной стипендии гражданину.</w:t>
      </w:r>
    </w:p>
    <w:p w14:paraId="6F579251" w14:textId="77777777" w:rsidR="00FF1DB6" w:rsidRDefault="005C3DCA" w:rsidP="00EC7D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FF1DB6">
        <w:rPr>
          <w:sz w:val="28"/>
          <w:szCs w:val="28"/>
        </w:rPr>
        <w:t>. Основаниями для отказа гражданину в назначении стипендии являются:</w:t>
      </w:r>
    </w:p>
    <w:p w14:paraId="0D95125C" w14:textId="66BA5FD4" w:rsidR="00FF1DB6" w:rsidRDefault="00FF1DB6" w:rsidP="00EC7D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предоставление документов, указанных в пункте </w:t>
      </w:r>
      <w:r w:rsidR="00426075">
        <w:rPr>
          <w:sz w:val="28"/>
          <w:szCs w:val="28"/>
        </w:rPr>
        <w:t>6</w:t>
      </w:r>
      <w:r>
        <w:rPr>
          <w:sz w:val="28"/>
          <w:szCs w:val="28"/>
        </w:rPr>
        <w:t xml:space="preserve"> настоящего Порядка, не в полном объеме;</w:t>
      </w:r>
    </w:p>
    <w:p w14:paraId="2AEDFA50" w14:textId="77777777" w:rsidR="00FF1DB6" w:rsidRDefault="00FF1DB6" w:rsidP="00EC7D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предоставление документов, содержащих недостоверные сведения;</w:t>
      </w:r>
    </w:p>
    <w:p w14:paraId="06A88CF5" w14:textId="77777777" w:rsidR="00FF1DB6" w:rsidRDefault="00FF1DB6" w:rsidP="00EC7D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предоставление документов по истечении срока, установленного пунктом 4 настоящего Порядка.</w:t>
      </w:r>
    </w:p>
    <w:p w14:paraId="0B3447D5" w14:textId="77777777" w:rsidR="00FF1DB6" w:rsidRPr="006C6705" w:rsidRDefault="005C3DCA" w:rsidP="00EC7D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FF1DB6" w:rsidRPr="006C6705">
        <w:rPr>
          <w:sz w:val="28"/>
          <w:szCs w:val="28"/>
        </w:rPr>
        <w:t xml:space="preserve">. Копия </w:t>
      </w:r>
      <w:r w:rsidR="00D13CDA">
        <w:rPr>
          <w:sz w:val="28"/>
          <w:szCs w:val="28"/>
        </w:rPr>
        <w:t xml:space="preserve">   </w:t>
      </w:r>
      <w:r w:rsidR="00FF1DB6" w:rsidRPr="006C6705">
        <w:rPr>
          <w:sz w:val="28"/>
          <w:szCs w:val="28"/>
        </w:rPr>
        <w:t>решения</w:t>
      </w:r>
      <w:r w:rsidR="00D13CDA">
        <w:rPr>
          <w:sz w:val="28"/>
          <w:szCs w:val="28"/>
        </w:rPr>
        <w:t xml:space="preserve">  </w:t>
      </w:r>
      <w:r w:rsidR="00FF1DB6" w:rsidRPr="006C6705">
        <w:rPr>
          <w:sz w:val="28"/>
          <w:szCs w:val="28"/>
        </w:rPr>
        <w:t xml:space="preserve"> о </w:t>
      </w:r>
      <w:r w:rsidR="00D13CDA">
        <w:rPr>
          <w:sz w:val="28"/>
          <w:szCs w:val="28"/>
        </w:rPr>
        <w:t xml:space="preserve">   </w:t>
      </w:r>
      <w:r w:rsidR="00FF1DB6" w:rsidRPr="006C6705">
        <w:rPr>
          <w:sz w:val="28"/>
          <w:szCs w:val="28"/>
        </w:rPr>
        <w:t xml:space="preserve">назначении </w:t>
      </w:r>
      <w:proofErr w:type="gramStart"/>
      <w:r w:rsidR="00D13CDA">
        <w:rPr>
          <w:sz w:val="28"/>
          <w:szCs w:val="28"/>
        </w:rPr>
        <w:t xml:space="preserve">   </w:t>
      </w:r>
      <w:r w:rsidR="00FF1DB6" w:rsidRPr="006C6705">
        <w:rPr>
          <w:sz w:val="28"/>
          <w:szCs w:val="28"/>
        </w:rPr>
        <w:t>(</w:t>
      </w:r>
      <w:proofErr w:type="gramEnd"/>
      <w:r w:rsidR="00FF1DB6" w:rsidRPr="006C6705">
        <w:rPr>
          <w:sz w:val="28"/>
          <w:szCs w:val="28"/>
        </w:rPr>
        <w:t xml:space="preserve">об </w:t>
      </w:r>
      <w:r w:rsidR="00D13CDA">
        <w:rPr>
          <w:sz w:val="28"/>
          <w:szCs w:val="28"/>
        </w:rPr>
        <w:t xml:space="preserve">   </w:t>
      </w:r>
      <w:r w:rsidR="00547A08">
        <w:rPr>
          <w:sz w:val="28"/>
          <w:szCs w:val="28"/>
        </w:rPr>
        <w:t xml:space="preserve">   </w:t>
      </w:r>
      <w:r w:rsidR="00FF1DB6" w:rsidRPr="006C6705">
        <w:rPr>
          <w:sz w:val="28"/>
          <w:szCs w:val="28"/>
        </w:rPr>
        <w:t xml:space="preserve">отказе </w:t>
      </w:r>
      <w:r w:rsidR="00D13CDA">
        <w:rPr>
          <w:sz w:val="28"/>
          <w:szCs w:val="28"/>
        </w:rPr>
        <w:t xml:space="preserve">    </w:t>
      </w:r>
      <w:r w:rsidR="00FF1DB6" w:rsidRPr="006C6705">
        <w:rPr>
          <w:sz w:val="28"/>
          <w:szCs w:val="28"/>
        </w:rPr>
        <w:t xml:space="preserve">в </w:t>
      </w:r>
      <w:r w:rsidR="00D13CDA">
        <w:rPr>
          <w:sz w:val="28"/>
          <w:szCs w:val="28"/>
        </w:rPr>
        <w:t xml:space="preserve">      </w:t>
      </w:r>
      <w:r w:rsidR="00FF1DB6" w:rsidRPr="006C6705">
        <w:rPr>
          <w:sz w:val="28"/>
          <w:szCs w:val="28"/>
        </w:rPr>
        <w:t>наз</w:t>
      </w:r>
      <w:r w:rsidR="00FF1DB6">
        <w:rPr>
          <w:sz w:val="28"/>
          <w:szCs w:val="28"/>
        </w:rPr>
        <w:t>начении с мотивирован</w:t>
      </w:r>
      <w:r w:rsidR="00FF1DB6" w:rsidRPr="006C6705">
        <w:rPr>
          <w:sz w:val="28"/>
          <w:szCs w:val="28"/>
        </w:rPr>
        <w:t xml:space="preserve">ным обоснованием причин отказа) </w:t>
      </w:r>
      <w:r w:rsidR="00FF1DB6">
        <w:rPr>
          <w:sz w:val="28"/>
          <w:szCs w:val="28"/>
        </w:rPr>
        <w:t xml:space="preserve">стипендии </w:t>
      </w:r>
      <w:r w:rsidR="00FF1DB6" w:rsidRPr="006C6705">
        <w:rPr>
          <w:sz w:val="28"/>
          <w:szCs w:val="28"/>
        </w:rPr>
        <w:t>направляется гражданину в течение 10 календарн</w:t>
      </w:r>
      <w:r w:rsidR="00FF1DB6">
        <w:rPr>
          <w:sz w:val="28"/>
          <w:szCs w:val="28"/>
        </w:rPr>
        <w:t>ых дней со дня принятия решения.</w:t>
      </w:r>
    </w:p>
    <w:p w14:paraId="6FB46C06" w14:textId="77777777" w:rsidR="00FF1DB6" w:rsidRDefault="005C3DCA" w:rsidP="00EC7D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FF1DB6" w:rsidRPr="006C6705">
        <w:rPr>
          <w:sz w:val="28"/>
          <w:szCs w:val="28"/>
        </w:rPr>
        <w:t xml:space="preserve">. </w:t>
      </w:r>
      <w:r w:rsidR="00CE639C">
        <w:rPr>
          <w:sz w:val="28"/>
          <w:szCs w:val="28"/>
        </w:rPr>
        <w:t>Стипендия выплачивается А</w:t>
      </w:r>
      <w:r w:rsidR="00FF1DB6">
        <w:rPr>
          <w:sz w:val="28"/>
          <w:szCs w:val="28"/>
        </w:rPr>
        <w:t xml:space="preserve">дминистрацией Карталинского муниципального </w:t>
      </w:r>
      <w:r w:rsidR="00CE639C">
        <w:rPr>
          <w:sz w:val="28"/>
          <w:szCs w:val="28"/>
        </w:rPr>
        <w:t>округа Челябинской области</w:t>
      </w:r>
      <w:r w:rsidR="00362223">
        <w:rPr>
          <w:sz w:val="28"/>
          <w:szCs w:val="28"/>
        </w:rPr>
        <w:t xml:space="preserve"> на основании протокола заседани</w:t>
      </w:r>
      <w:r w:rsidR="00AD59DD">
        <w:rPr>
          <w:sz w:val="28"/>
          <w:szCs w:val="28"/>
        </w:rPr>
        <w:t>я</w:t>
      </w:r>
      <w:r w:rsidR="00362223">
        <w:rPr>
          <w:sz w:val="28"/>
          <w:szCs w:val="28"/>
        </w:rPr>
        <w:t xml:space="preserve"> комиссии по предоставлению мер социальной поддержки в период обучения граждан, заключивших договор о целевом обучении </w:t>
      </w:r>
      <w:r w:rsidR="00CE639C">
        <w:rPr>
          <w:sz w:val="28"/>
          <w:szCs w:val="28"/>
        </w:rPr>
        <w:t xml:space="preserve"> </w:t>
      </w:r>
      <w:r w:rsidR="00FF1DB6">
        <w:rPr>
          <w:sz w:val="28"/>
          <w:szCs w:val="28"/>
        </w:rPr>
        <w:t xml:space="preserve"> в пределах лимитов бюджетных обязательств и предельных объемов финансирования расхода бюджета Карталинского муниципального района путем перечи</w:t>
      </w:r>
      <w:r w:rsidR="00CE639C">
        <w:rPr>
          <w:sz w:val="28"/>
          <w:szCs w:val="28"/>
        </w:rPr>
        <w:t xml:space="preserve">сления денежных </w:t>
      </w:r>
      <w:r w:rsidR="00D13CDA">
        <w:rPr>
          <w:sz w:val="28"/>
          <w:szCs w:val="28"/>
        </w:rPr>
        <w:t xml:space="preserve">   </w:t>
      </w:r>
      <w:r w:rsidR="00CE639C">
        <w:rPr>
          <w:sz w:val="28"/>
          <w:szCs w:val="28"/>
        </w:rPr>
        <w:t xml:space="preserve">средств </w:t>
      </w:r>
      <w:r w:rsidR="00D13CDA">
        <w:rPr>
          <w:sz w:val="28"/>
          <w:szCs w:val="28"/>
        </w:rPr>
        <w:t xml:space="preserve">   </w:t>
      </w:r>
      <w:r w:rsidR="00CE639C">
        <w:rPr>
          <w:sz w:val="28"/>
          <w:szCs w:val="28"/>
        </w:rPr>
        <w:t xml:space="preserve">на </w:t>
      </w:r>
      <w:r w:rsidR="00D13CDA">
        <w:rPr>
          <w:sz w:val="28"/>
          <w:szCs w:val="28"/>
        </w:rPr>
        <w:t xml:space="preserve">        </w:t>
      </w:r>
      <w:r w:rsidR="00CE639C">
        <w:rPr>
          <w:sz w:val="28"/>
          <w:szCs w:val="28"/>
        </w:rPr>
        <w:t>счет</w:t>
      </w:r>
      <w:r w:rsidR="00FF1DB6">
        <w:rPr>
          <w:sz w:val="28"/>
          <w:szCs w:val="28"/>
        </w:rPr>
        <w:t xml:space="preserve"> </w:t>
      </w:r>
      <w:r w:rsidR="00D13CDA">
        <w:rPr>
          <w:sz w:val="28"/>
          <w:szCs w:val="28"/>
        </w:rPr>
        <w:t xml:space="preserve"> </w:t>
      </w:r>
      <w:r w:rsidR="00FF1DB6">
        <w:rPr>
          <w:sz w:val="28"/>
          <w:szCs w:val="28"/>
        </w:rPr>
        <w:t>граждан</w:t>
      </w:r>
      <w:r w:rsidR="00CE639C">
        <w:rPr>
          <w:sz w:val="28"/>
          <w:szCs w:val="28"/>
        </w:rPr>
        <w:t>ина</w:t>
      </w:r>
      <w:r w:rsidR="00FF1DB6">
        <w:rPr>
          <w:sz w:val="28"/>
          <w:szCs w:val="28"/>
        </w:rPr>
        <w:t xml:space="preserve">, </w:t>
      </w:r>
      <w:r w:rsidR="00D13CDA">
        <w:rPr>
          <w:sz w:val="28"/>
          <w:szCs w:val="28"/>
        </w:rPr>
        <w:t xml:space="preserve">   </w:t>
      </w:r>
      <w:r w:rsidR="00FF1DB6">
        <w:rPr>
          <w:sz w:val="28"/>
          <w:szCs w:val="28"/>
        </w:rPr>
        <w:t>указанны</w:t>
      </w:r>
      <w:r w:rsidR="00CE639C">
        <w:rPr>
          <w:sz w:val="28"/>
          <w:szCs w:val="28"/>
        </w:rPr>
        <w:t>й</w:t>
      </w:r>
      <w:r w:rsidR="00FF1DB6">
        <w:rPr>
          <w:sz w:val="28"/>
          <w:szCs w:val="28"/>
        </w:rPr>
        <w:t xml:space="preserve"> </w:t>
      </w:r>
      <w:r w:rsidR="00D13CDA">
        <w:rPr>
          <w:sz w:val="28"/>
          <w:szCs w:val="28"/>
        </w:rPr>
        <w:t xml:space="preserve">    </w:t>
      </w:r>
      <w:r w:rsidR="00FF1DB6">
        <w:rPr>
          <w:sz w:val="28"/>
          <w:szCs w:val="28"/>
        </w:rPr>
        <w:t xml:space="preserve">в </w:t>
      </w:r>
      <w:r w:rsidR="00D13CDA">
        <w:rPr>
          <w:sz w:val="28"/>
          <w:szCs w:val="28"/>
        </w:rPr>
        <w:t xml:space="preserve">      </w:t>
      </w:r>
      <w:r w:rsidR="00FF1DB6">
        <w:rPr>
          <w:sz w:val="28"/>
          <w:szCs w:val="28"/>
        </w:rPr>
        <w:t xml:space="preserve">заявлении о предоставлении стипендии через российские кредитные организации независимо от любых других </w:t>
      </w:r>
      <w:r w:rsidR="00A671A6">
        <w:rPr>
          <w:sz w:val="28"/>
          <w:szCs w:val="28"/>
        </w:rPr>
        <w:t xml:space="preserve">  </w:t>
      </w:r>
      <w:r w:rsidR="00FF1DB6">
        <w:rPr>
          <w:sz w:val="28"/>
          <w:szCs w:val="28"/>
        </w:rPr>
        <w:t xml:space="preserve">денежных выплат, </w:t>
      </w:r>
      <w:r w:rsidR="00A671A6">
        <w:rPr>
          <w:sz w:val="28"/>
          <w:szCs w:val="28"/>
        </w:rPr>
        <w:t xml:space="preserve">   </w:t>
      </w:r>
      <w:r w:rsidR="00FF1DB6">
        <w:rPr>
          <w:sz w:val="28"/>
          <w:szCs w:val="28"/>
        </w:rPr>
        <w:t xml:space="preserve">получаемых </w:t>
      </w:r>
      <w:r w:rsidR="00A671A6">
        <w:rPr>
          <w:sz w:val="28"/>
          <w:szCs w:val="28"/>
        </w:rPr>
        <w:t xml:space="preserve">  </w:t>
      </w:r>
      <w:r w:rsidR="00FF1DB6">
        <w:rPr>
          <w:sz w:val="28"/>
          <w:szCs w:val="28"/>
        </w:rPr>
        <w:t>граждан</w:t>
      </w:r>
      <w:r w:rsidR="00CE639C">
        <w:rPr>
          <w:sz w:val="28"/>
          <w:szCs w:val="28"/>
        </w:rPr>
        <w:t>ином</w:t>
      </w:r>
      <w:r w:rsidR="00FF1DB6">
        <w:rPr>
          <w:sz w:val="28"/>
          <w:szCs w:val="28"/>
        </w:rPr>
        <w:t xml:space="preserve">, </w:t>
      </w:r>
      <w:r w:rsidR="00FF1DB6">
        <w:rPr>
          <w:sz w:val="28"/>
          <w:szCs w:val="28"/>
        </w:rPr>
        <w:lastRenderedPageBreak/>
        <w:t xml:space="preserve">в </w:t>
      </w:r>
      <w:r w:rsidR="002E0DE3">
        <w:rPr>
          <w:sz w:val="28"/>
          <w:szCs w:val="28"/>
        </w:rPr>
        <w:t xml:space="preserve">     </w:t>
      </w:r>
      <w:r w:rsidR="00FF1DB6">
        <w:rPr>
          <w:sz w:val="28"/>
          <w:szCs w:val="28"/>
        </w:rPr>
        <w:t xml:space="preserve">срок </w:t>
      </w:r>
      <w:r w:rsidR="002E0DE3">
        <w:rPr>
          <w:sz w:val="28"/>
          <w:szCs w:val="28"/>
        </w:rPr>
        <w:t xml:space="preserve">  </w:t>
      </w:r>
      <w:r w:rsidR="00FF1DB6">
        <w:rPr>
          <w:sz w:val="28"/>
          <w:szCs w:val="28"/>
        </w:rPr>
        <w:t xml:space="preserve">не </w:t>
      </w:r>
      <w:r w:rsidR="002E0DE3">
        <w:rPr>
          <w:sz w:val="28"/>
          <w:szCs w:val="28"/>
        </w:rPr>
        <w:t xml:space="preserve">   </w:t>
      </w:r>
      <w:r w:rsidR="00FF1DB6">
        <w:rPr>
          <w:sz w:val="28"/>
          <w:szCs w:val="28"/>
        </w:rPr>
        <w:t xml:space="preserve">позднее </w:t>
      </w:r>
      <w:r w:rsidR="002E0DE3">
        <w:rPr>
          <w:sz w:val="28"/>
          <w:szCs w:val="28"/>
        </w:rPr>
        <w:t xml:space="preserve">   </w:t>
      </w:r>
      <w:r w:rsidR="00FF1DB6">
        <w:rPr>
          <w:sz w:val="28"/>
          <w:szCs w:val="28"/>
        </w:rPr>
        <w:t xml:space="preserve">20 </w:t>
      </w:r>
      <w:r w:rsidR="002E0DE3">
        <w:rPr>
          <w:sz w:val="28"/>
          <w:szCs w:val="28"/>
        </w:rPr>
        <w:t xml:space="preserve">   </w:t>
      </w:r>
      <w:r w:rsidR="00FF1DB6">
        <w:rPr>
          <w:sz w:val="28"/>
          <w:szCs w:val="28"/>
        </w:rPr>
        <w:t xml:space="preserve">дней </w:t>
      </w:r>
      <w:r w:rsidR="002E0DE3">
        <w:rPr>
          <w:sz w:val="28"/>
          <w:szCs w:val="28"/>
        </w:rPr>
        <w:t xml:space="preserve">   </w:t>
      </w:r>
      <w:r w:rsidR="00FF1DB6">
        <w:rPr>
          <w:sz w:val="28"/>
          <w:szCs w:val="28"/>
        </w:rPr>
        <w:t xml:space="preserve">со дня </w:t>
      </w:r>
      <w:r w:rsidR="002E0DE3">
        <w:rPr>
          <w:sz w:val="28"/>
          <w:szCs w:val="28"/>
        </w:rPr>
        <w:t xml:space="preserve">   </w:t>
      </w:r>
      <w:r w:rsidR="00FF1DB6">
        <w:rPr>
          <w:sz w:val="28"/>
          <w:szCs w:val="28"/>
        </w:rPr>
        <w:t xml:space="preserve">принятия </w:t>
      </w:r>
      <w:r w:rsidR="002E0DE3">
        <w:rPr>
          <w:sz w:val="28"/>
          <w:szCs w:val="28"/>
        </w:rPr>
        <w:t xml:space="preserve">  </w:t>
      </w:r>
      <w:r w:rsidR="00FF1DB6">
        <w:rPr>
          <w:sz w:val="28"/>
          <w:szCs w:val="28"/>
        </w:rPr>
        <w:t xml:space="preserve">Комиссией </w:t>
      </w:r>
      <w:r w:rsidR="002E0DE3">
        <w:rPr>
          <w:sz w:val="28"/>
          <w:szCs w:val="28"/>
        </w:rPr>
        <w:t xml:space="preserve">    </w:t>
      </w:r>
      <w:r w:rsidR="00FF1DB6">
        <w:rPr>
          <w:sz w:val="28"/>
          <w:szCs w:val="28"/>
        </w:rPr>
        <w:t xml:space="preserve">решения о предоставлении стипендии. </w:t>
      </w:r>
    </w:p>
    <w:p w14:paraId="77A1247A" w14:textId="77777777" w:rsidR="00CE639C" w:rsidRDefault="00FF1DB6" w:rsidP="00EC7D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C3DCA">
        <w:rPr>
          <w:sz w:val="28"/>
          <w:szCs w:val="28"/>
        </w:rPr>
        <w:t>2</w:t>
      </w:r>
      <w:r w:rsidRPr="006C6705">
        <w:rPr>
          <w:sz w:val="28"/>
          <w:szCs w:val="28"/>
        </w:rPr>
        <w:t xml:space="preserve">. Выплата </w:t>
      </w:r>
      <w:r>
        <w:rPr>
          <w:sz w:val="28"/>
          <w:szCs w:val="28"/>
        </w:rPr>
        <w:t>стипендии</w:t>
      </w:r>
      <w:r w:rsidRPr="006C6705">
        <w:rPr>
          <w:sz w:val="28"/>
          <w:szCs w:val="28"/>
        </w:rPr>
        <w:t xml:space="preserve"> гражданину прекращается</w:t>
      </w:r>
      <w:r w:rsidR="00CE639C">
        <w:rPr>
          <w:sz w:val="28"/>
          <w:szCs w:val="28"/>
        </w:rPr>
        <w:t>:</w:t>
      </w:r>
    </w:p>
    <w:p w14:paraId="7C0157B9" w14:textId="77777777" w:rsidR="00CE639C" w:rsidRDefault="00CE639C" w:rsidP="00EC7D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FF1DB6" w:rsidRPr="006C6705">
        <w:rPr>
          <w:sz w:val="28"/>
          <w:szCs w:val="28"/>
        </w:rPr>
        <w:t xml:space="preserve"> в случае его отчисления из образовательной организации высшего образования до окончания срока освоения обра</w:t>
      </w:r>
      <w:r w:rsidR="00061831">
        <w:rPr>
          <w:sz w:val="28"/>
          <w:szCs w:val="28"/>
        </w:rPr>
        <w:t>зовательной программы;</w:t>
      </w:r>
    </w:p>
    <w:p w14:paraId="5A8F5AB4" w14:textId="77777777" w:rsidR="00CE639C" w:rsidRDefault="00CE639C" w:rsidP="00EC7D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FF1DB6">
        <w:rPr>
          <w:sz w:val="28"/>
          <w:szCs w:val="28"/>
        </w:rPr>
        <w:t xml:space="preserve"> прекраще</w:t>
      </w:r>
      <w:r w:rsidR="00FF1DB6" w:rsidRPr="006C6705">
        <w:rPr>
          <w:sz w:val="28"/>
          <w:szCs w:val="28"/>
        </w:rPr>
        <w:t>ния обучен</w:t>
      </w:r>
      <w:r w:rsidR="00061831">
        <w:rPr>
          <w:sz w:val="28"/>
          <w:szCs w:val="28"/>
        </w:rPr>
        <w:t>ия по образовательной программе;</w:t>
      </w:r>
    </w:p>
    <w:p w14:paraId="48978707" w14:textId="77777777" w:rsidR="00FF1DB6" w:rsidRPr="006C6705" w:rsidRDefault="00CE639C" w:rsidP="00EC7D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FF1DB6">
        <w:rPr>
          <w:sz w:val="28"/>
          <w:szCs w:val="28"/>
        </w:rPr>
        <w:t xml:space="preserve"> </w:t>
      </w:r>
      <w:r w:rsidR="0006416D" w:rsidRPr="001259CF">
        <w:rPr>
          <w:color w:val="000000"/>
          <w:sz w:val="28"/>
          <w:szCs w:val="28"/>
          <w:lang w:bidi="ru-RU"/>
        </w:rPr>
        <w:t xml:space="preserve">прекращения обучения по образовательной программе, либо отсутствия успехов в учебе на основании результатов промежуточной итоговой аттестации (получение гражданином оценки «3» (удовлетворительно) </w:t>
      </w:r>
      <w:r w:rsidR="0006416D">
        <w:rPr>
          <w:color w:val="000000"/>
          <w:sz w:val="28"/>
          <w:szCs w:val="28"/>
          <w:lang w:bidi="ru-RU"/>
        </w:rPr>
        <w:t>и ниже).</w:t>
      </w:r>
    </w:p>
    <w:p w14:paraId="7823F700" w14:textId="518ABC87" w:rsidR="007B547B" w:rsidRDefault="00FF1DB6" w:rsidP="00EC7D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C3DCA">
        <w:rPr>
          <w:sz w:val="28"/>
          <w:szCs w:val="28"/>
        </w:rPr>
        <w:t>3</w:t>
      </w:r>
      <w:r w:rsidRPr="006C6705">
        <w:rPr>
          <w:sz w:val="28"/>
          <w:szCs w:val="28"/>
        </w:rPr>
        <w:t xml:space="preserve">. </w:t>
      </w:r>
      <w:r w:rsidR="0006416D">
        <w:rPr>
          <w:sz w:val="28"/>
          <w:szCs w:val="28"/>
        </w:rPr>
        <w:t xml:space="preserve">  </w:t>
      </w:r>
      <w:r w:rsidRPr="006C6705">
        <w:rPr>
          <w:sz w:val="28"/>
          <w:szCs w:val="28"/>
        </w:rPr>
        <w:t xml:space="preserve">При </w:t>
      </w:r>
      <w:r w:rsidR="007B547B">
        <w:rPr>
          <w:sz w:val="28"/>
          <w:szCs w:val="28"/>
        </w:rPr>
        <w:t xml:space="preserve">  </w:t>
      </w:r>
      <w:r w:rsidRPr="006C6705">
        <w:rPr>
          <w:sz w:val="28"/>
          <w:szCs w:val="28"/>
        </w:rPr>
        <w:t>наличии оснований для</w:t>
      </w:r>
      <w:r w:rsidR="0027587F">
        <w:rPr>
          <w:sz w:val="28"/>
          <w:szCs w:val="28"/>
        </w:rPr>
        <w:t xml:space="preserve">  </w:t>
      </w:r>
      <w:r w:rsidRPr="006C6705">
        <w:rPr>
          <w:sz w:val="28"/>
          <w:szCs w:val="28"/>
        </w:rPr>
        <w:t xml:space="preserve"> прекращения</w:t>
      </w:r>
      <w:r>
        <w:rPr>
          <w:sz w:val="28"/>
          <w:szCs w:val="28"/>
        </w:rPr>
        <w:t xml:space="preserve"> </w:t>
      </w:r>
      <w:r w:rsidR="0027587F"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стипендии</w:t>
      </w:r>
      <w:r w:rsidRPr="006C6705">
        <w:rPr>
          <w:sz w:val="28"/>
          <w:szCs w:val="28"/>
        </w:rPr>
        <w:t xml:space="preserve">  указанных</w:t>
      </w:r>
      <w:proofErr w:type="gramEnd"/>
      <w:r w:rsidRPr="006C6705">
        <w:rPr>
          <w:sz w:val="28"/>
          <w:szCs w:val="28"/>
        </w:rPr>
        <w:t xml:space="preserve"> в пункт</w:t>
      </w:r>
      <w:r w:rsidR="00426075">
        <w:rPr>
          <w:sz w:val="28"/>
          <w:szCs w:val="28"/>
        </w:rPr>
        <w:t>е</w:t>
      </w:r>
      <w:r w:rsidRPr="006C6705">
        <w:rPr>
          <w:sz w:val="28"/>
          <w:szCs w:val="28"/>
        </w:rPr>
        <w:t xml:space="preserve"> </w:t>
      </w:r>
      <w:r w:rsidR="0027587F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5C3DCA">
        <w:rPr>
          <w:sz w:val="28"/>
          <w:szCs w:val="28"/>
        </w:rPr>
        <w:t>2</w:t>
      </w:r>
      <w:r w:rsidRPr="006C6705">
        <w:rPr>
          <w:sz w:val="28"/>
          <w:szCs w:val="28"/>
        </w:rPr>
        <w:t xml:space="preserve"> </w:t>
      </w:r>
      <w:r w:rsidR="0027587F">
        <w:rPr>
          <w:sz w:val="28"/>
          <w:szCs w:val="28"/>
        </w:rPr>
        <w:t xml:space="preserve">  </w:t>
      </w:r>
      <w:r w:rsidRPr="006C6705">
        <w:rPr>
          <w:sz w:val="28"/>
          <w:szCs w:val="28"/>
        </w:rPr>
        <w:t xml:space="preserve">настоящего Порядка, </w:t>
      </w:r>
      <w:r w:rsidR="0027587F">
        <w:rPr>
          <w:sz w:val="28"/>
          <w:szCs w:val="28"/>
        </w:rPr>
        <w:t xml:space="preserve"> </w:t>
      </w:r>
      <w:r w:rsidRPr="006C6705">
        <w:rPr>
          <w:sz w:val="28"/>
          <w:szCs w:val="28"/>
        </w:rPr>
        <w:t xml:space="preserve">гражданин </w:t>
      </w:r>
      <w:r w:rsidR="0027587F">
        <w:rPr>
          <w:sz w:val="28"/>
          <w:szCs w:val="28"/>
        </w:rPr>
        <w:t xml:space="preserve">  </w:t>
      </w:r>
      <w:r>
        <w:rPr>
          <w:sz w:val="28"/>
          <w:szCs w:val="28"/>
        </w:rPr>
        <w:t>уведомляет в письменной форме</w:t>
      </w:r>
      <w:r w:rsidR="0006416D">
        <w:rPr>
          <w:sz w:val="28"/>
          <w:szCs w:val="28"/>
        </w:rPr>
        <w:t xml:space="preserve"> </w:t>
      </w:r>
      <w:r w:rsidR="00426075">
        <w:rPr>
          <w:sz w:val="28"/>
          <w:szCs w:val="28"/>
        </w:rPr>
        <w:t xml:space="preserve">Управление образования </w:t>
      </w:r>
      <w:r w:rsidRPr="006C6705">
        <w:rPr>
          <w:sz w:val="28"/>
          <w:szCs w:val="28"/>
        </w:rPr>
        <w:t xml:space="preserve">Карталинского муниципального </w:t>
      </w:r>
      <w:r w:rsidR="0006416D">
        <w:rPr>
          <w:sz w:val="28"/>
          <w:szCs w:val="28"/>
        </w:rPr>
        <w:t>округа Челябинской</w:t>
      </w:r>
      <w:r w:rsidR="007B547B">
        <w:rPr>
          <w:sz w:val="28"/>
          <w:szCs w:val="28"/>
        </w:rPr>
        <w:t xml:space="preserve">  </w:t>
      </w:r>
      <w:r w:rsidR="0006416D">
        <w:rPr>
          <w:sz w:val="28"/>
          <w:szCs w:val="28"/>
        </w:rPr>
        <w:t xml:space="preserve"> области </w:t>
      </w:r>
      <w:r w:rsidRPr="006C6705">
        <w:rPr>
          <w:sz w:val="28"/>
          <w:szCs w:val="28"/>
        </w:rPr>
        <w:t xml:space="preserve">  с </w:t>
      </w:r>
      <w:r w:rsidR="009021C1">
        <w:rPr>
          <w:sz w:val="28"/>
          <w:szCs w:val="28"/>
        </w:rPr>
        <w:t xml:space="preserve">   </w:t>
      </w:r>
      <w:r w:rsidRPr="006C6705">
        <w:rPr>
          <w:sz w:val="28"/>
          <w:szCs w:val="28"/>
        </w:rPr>
        <w:t xml:space="preserve">приложением </w:t>
      </w:r>
      <w:r w:rsidR="007B547B">
        <w:rPr>
          <w:sz w:val="28"/>
          <w:szCs w:val="28"/>
        </w:rPr>
        <w:t xml:space="preserve"> </w:t>
      </w:r>
      <w:r w:rsidR="009021C1">
        <w:rPr>
          <w:sz w:val="28"/>
          <w:szCs w:val="28"/>
        </w:rPr>
        <w:t xml:space="preserve">  </w:t>
      </w:r>
      <w:r w:rsidRPr="006C6705">
        <w:rPr>
          <w:sz w:val="28"/>
          <w:szCs w:val="28"/>
        </w:rPr>
        <w:t xml:space="preserve">подтверждающих </w:t>
      </w:r>
      <w:r w:rsidR="007B547B">
        <w:rPr>
          <w:sz w:val="28"/>
          <w:szCs w:val="28"/>
        </w:rPr>
        <w:t xml:space="preserve"> </w:t>
      </w:r>
      <w:r w:rsidR="009021C1">
        <w:rPr>
          <w:sz w:val="28"/>
          <w:szCs w:val="28"/>
        </w:rPr>
        <w:t xml:space="preserve">    </w:t>
      </w:r>
      <w:r w:rsidRPr="006C6705">
        <w:rPr>
          <w:sz w:val="28"/>
          <w:szCs w:val="28"/>
        </w:rPr>
        <w:t xml:space="preserve">документов </w:t>
      </w:r>
      <w:r w:rsidR="007B547B">
        <w:rPr>
          <w:sz w:val="28"/>
          <w:szCs w:val="28"/>
        </w:rPr>
        <w:t xml:space="preserve">  </w:t>
      </w:r>
      <w:r w:rsidR="009021C1">
        <w:rPr>
          <w:sz w:val="28"/>
          <w:szCs w:val="28"/>
        </w:rPr>
        <w:t xml:space="preserve">  </w:t>
      </w:r>
      <w:r w:rsidRPr="006C6705">
        <w:rPr>
          <w:sz w:val="28"/>
          <w:szCs w:val="28"/>
        </w:rPr>
        <w:t xml:space="preserve">в течении 10 </w:t>
      </w:r>
      <w:r w:rsidR="007B547B">
        <w:rPr>
          <w:sz w:val="28"/>
          <w:szCs w:val="28"/>
        </w:rPr>
        <w:t xml:space="preserve"> </w:t>
      </w:r>
      <w:r w:rsidRPr="006C6705">
        <w:rPr>
          <w:sz w:val="28"/>
          <w:szCs w:val="28"/>
        </w:rPr>
        <w:t xml:space="preserve">календарных дней после </w:t>
      </w:r>
      <w:r w:rsidR="007B547B">
        <w:rPr>
          <w:sz w:val="28"/>
          <w:szCs w:val="28"/>
        </w:rPr>
        <w:t xml:space="preserve"> </w:t>
      </w:r>
      <w:r w:rsidRPr="006C6705">
        <w:rPr>
          <w:sz w:val="28"/>
          <w:szCs w:val="28"/>
        </w:rPr>
        <w:t xml:space="preserve">возникновения </w:t>
      </w:r>
      <w:r w:rsidR="007B547B">
        <w:rPr>
          <w:sz w:val="28"/>
          <w:szCs w:val="28"/>
        </w:rPr>
        <w:t xml:space="preserve"> </w:t>
      </w:r>
      <w:r w:rsidRPr="006C6705">
        <w:rPr>
          <w:sz w:val="28"/>
          <w:szCs w:val="28"/>
        </w:rPr>
        <w:t>указанных</w:t>
      </w:r>
      <w:r w:rsidR="007B547B">
        <w:rPr>
          <w:sz w:val="28"/>
          <w:szCs w:val="28"/>
        </w:rPr>
        <w:t xml:space="preserve"> </w:t>
      </w:r>
      <w:r w:rsidRPr="006C6705">
        <w:rPr>
          <w:sz w:val="28"/>
          <w:szCs w:val="28"/>
        </w:rPr>
        <w:t xml:space="preserve"> оснований</w:t>
      </w:r>
      <w:r w:rsidR="007B547B">
        <w:rPr>
          <w:sz w:val="28"/>
          <w:szCs w:val="28"/>
        </w:rPr>
        <w:t>.</w:t>
      </w:r>
      <w:r w:rsidR="0006416D">
        <w:rPr>
          <w:sz w:val="28"/>
          <w:szCs w:val="28"/>
        </w:rPr>
        <w:t xml:space="preserve"> </w:t>
      </w:r>
      <w:r w:rsidR="007B547B">
        <w:rPr>
          <w:sz w:val="28"/>
          <w:szCs w:val="28"/>
        </w:rPr>
        <w:t xml:space="preserve"> </w:t>
      </w:r>
    </w:p>
    <w:p w14:paraId="16C7A494" w14:textId="77777777" w:rsidR="0006416D" w:rsidRDefault="00FF1DB6" w:rsidP="00EC7D77">
      <w:pPr>
        <w:ind w:firstLine="709"/>
        <w:jc w:val="both"/>
        <w:rPr>
          <w:color w:val="050505"/>
          <w:sz w:val="28"/>
          <w:szCs w:val="28"/>
        </w:rPr>
      </w:pPr>
      <w:r>
        <w:rPr>
          <w:sz w:val="28"/>
          <w:szCs w:val="28"/>
        </w:rPr>
        <w:t>1</w:t>
      </w:r>
      <w:r w:rsidR="005C3DCA">
        <w:rPr>
          <w:sz w:val="28"/>
          <w:szCs w:val="28"/>
        </w:rPr>
        <w:t>4</w:t>
      </w:r>
      <w:r w:rsidR="00386A9F">
        <w:rPr>
          <w:sz w:val="28"/>
          <w:szCs w:val="28"/>
        </w:rPr>
        <w:t>.</w:t>
      </w:r>
      <w:r w:rsidR="007B547B">
        <w:rPr>
          <w:sz w:val="28"/>
          <w:szCs w:val="28"/>
        </w:rPr>
        <w:t xml:space="preserve"> </w:t>
      </w:r>
      <w:r w:rsidR="0006416D" w:rsidRPr="007A5162">
        <w:rPr>
          <w:color w:val="050505"/>
          <w:sz w:val="28"/>
          <w:szCs w:val="28"/>
        </w:rPr>
        <w:t xml:space="preserve">Гражданин, не исполнивший обязательства по освоению </w:t>
      </w:r>
      <w:r w:rsidR="0006416D" w:rsidRPr="007A5162">
        <w:rPr>
          <w:color w:val="060606"/>
          <w:sz w:val="28"/>
          <w:szCs w:val="28"/>
        </w:rPr>
        <w:t xml:space="preserve">образовательной </w:t>
      </w:r>
      <w:r w:rsidR="00D87026">
        <w:rPr>
          <w:color w:val="060606"/>
          <w:sz w:val="28"/>
          <w:szCs w:val="28"/>
        </w:rPr>
        <w:t xml:space="preserve">   </w:t>
      </w:r>
      <w:r w:rsidR="0006416D" w:rsidRPr="007A5162">
        <w:rPr>
          <w:color w:val="050505"/>
          <w:sz w:val="28"/>
          <w:szCs w:val="28"/>
        </w:rPr>
        <w:t xml:space="preserve">программы </w:t>
      </w:r>
      <w:r w:rsidR="0006416D" w:rsidRPr="007A5162">
        <w:rPr>
          <w:color w:val="080808"/>
          <w:sz w:val="28"/>
          <w:szCs w:val="28"/>
        </w:rPr>
        <w:t xml:space="preserve">и (или) </w:t>
      </w:r>
      <w:r w:rsidR="0006416D" w:rsidRPr="007A5162">
        <w:rPr>
          <w:color w:val="050505"/>
          <w:sz w:val="28"/>
          <w:szCs w:val="28"/>
        </w:rPr>
        <w:t xml:space="preserve">осуществлению </w:t>
      </w:r>
      <w:r w:rsidR="00D87026">
        <w:rPr>
          <w:color w:val="050505"/>
          <w:sz w:val="28"/>
          <w:szCs w:val="28"/>
        </w:rPr>
        <w:t xml:space="preserve"> </w:t>
      </w:r>
      <w:r w:rsidR="0006416D" w:rsidRPr="007A5162">
        <w:rPr>
          <w:color w:val="070707"/>
          <w:sz w:val="28"/>
          <w:szCs w:val="28"/>
        </w:rPr>
        <w:t xml:space="preserve">трудовой </w:t>
      </w:r>
      <w:r w:rsidR="00D87026">
        <w:rPr>
          <w:color w:val="070707"/>
          <w:sz w:val="28"/>
          <w:szCs w:val="28"/>
        </w:rPr>
        <w:t xml:space="preserve"> </w:t>
      </w:r>
      <w:r w:rsidR="0006416D" w:rsidRPr="007A5162">
        <w:rPr>
          <w:color w:val="060606"/>
          <w:sz w:val="28"/>
          <w:szCs w:val="28"/>
        </w:rPr>
        <w:t>деятельности в течение срока трудовой деятельности</w:t>
      </w:r>
      <w:r w:rsidR="0006416D">
        <w:rPr>
          <w:color w:val="060606"/>
          <w:sz w:val="28"/>
          <w:szCs w:val="28"/>
        </w:rPr>
        <w:t xml:space="preserve"> </w:t>
      </w:r>
      <w:r w:rsidR="0006416D" w:rsidRPr="007A5162">
        <w:rPr>
          <w:color w:val="000000"/>
          <w:sz w:val="28"/>
          <w:szCs w:val="28"/>
          <w:lang w:bidi="ru-RU"/>
        </w:rPr>
        <w:t>в муниципальной  организации, финансируемой за счет средств бюджета Карталинского муниципального округа</w:t>
      </w:r>
      <w:r w:rsidR="00D87026">
        <w:rPr>
          <w:color w:val="000000"/>
          <w:sz w:val="28"/>
          <w:szCs w:val="28"/>
          <w:lang w:bidi="ru-RU"/>
        </w:rPr>
        <w:t xml:space="preserve"> </w:t>
      </w:r>
      <w:r w:rsidR="0006416D" w:rsidRPr="007A5162">
        <w:rPr>
          <w:color w:val="000000"/>
          <w:sz w:val="28"/>
          <w:szCs w:val="28"/>
          <w:lang w:bidi="ru-RU"/>
        </w:rPr>
        <w:t xml:space="preserve"> Челябинской области, с которой заключен договор целевого обучения,</w:t>
      </w:r>
      <w:r w:rsidR="0006416D" w:rsidRPr="007A5162">
        <w:rPr>
          <w:color w:val="060606"/>
          <w:sz w:val="28"/>
          <w:szCs w:val="28"/>
        </w:rPr>
        <w:t xml:space="preserve"> или расторгнувший</w:t>
      </w:r>
      <w:r w:rsidR="0006416D" w:rsidRPr="007A5162">
        <w:rPr>
          <w:color w:val="050505"/>
          <w:sz w:val="28"/>
          <w:szCs w:val="28"/>
        </w:rPr>
        <w:t xml:space="preserve"> </w:t>
      </w:r>
      <w:r w:rsidR="0006416D" w:rsidRPr="007A5162">
        <w:rPr>
          <w:color w:val="060606"/>
          <w:sz w:val="28"/>
          <w:szCs w:val="28"/>
        </w:rPr>
        <w:t>договор о целевом обучении в одностороннем порядке, возмещает</w:t>
      </w:r>
      <w:r w:rsidR="0006416D" w:rsidRPr="007A5162">
        <w:rPr>
          <w:color w:val="050505"/>
          <w:sz w:val="28"/>
          <w:szCs w:val="28"/>
        </w:rPr>
        <w:t xml:space="preserve"> </w:t>
      </w:r>
      <w:r w:rsidR="0006416D" w:rsidRPr="007A5162">
        <w:rPr>
          <w:color w:val="060606"/>
          <w:sz w:val="28"/>
          <w:szCs w:val="28"/>
        </w:rPr>
        <w:t xml:space="preserve">заказчику расходы, связанные с предоставлением мер </w:t>
      </w:r>
      <w:r w:rsidR="0006416D">
        <w:rPr>
          <w:color w:val="060606"/>
          <w:sz w:val="28"/>
          <w:szCs w:val="28"/>
        </w:rPr>
        <w:t xml:space="preserve"> социальной </w:t>
      </w:r>
      <w:r w:rsidR="0006416D" w:rsidRPr="007A5162">
        <w:rPr>
          <w:color w:val="060606"/>
          <w:sz w:val="28"/>
          <w:szCs w:val="28"/>
        </w:rPr>
        <w:t>поддержки,</w:t>
      </w:r>
      <w:r w:rsidR="0006416D" w:rsidRPr="007A5162">
        <w:rPr>
          <w:color w:val="050505"/>
          <w:sz w:val="28"/>
          <w:szCs w:val="28"/>
        </w:rPr>
        <w:t xml:space="preserve"> </w:t>
      </w:r>
      <w:r w:rsidR="0006416D" w:rsidRPr="007A5162">
        <w:rPr>
          <w:color w:val="060606"/>
          <w:sz w:val="28"/>
          <w:szCs w:val="28"/>
        </w:rPr>
        <w:t>если гражданин не освобожден от ответственности за неисполнение</w:t>
      </w:r>
      <w:r w:rsidR="0006416D" w:rsidRPr="007A5162">
        <w:rPr>
          <w:color w:val="050505"/>
          <w:sz w:val="28"/>
          <w:szCs w:val="28"/>
        </w:rPr>
        <w:t xml:space="preserve"> </w:t>
      </w:r>
      <w:r w:rsidR="0006416D" w:rsidRPr="007A5162">
        <w:rPr>
          <w:color w:val="060606"/>
          <w:sz w:val="28"/>
          <w:szCs w:val="28"/>
        </w:rPr>
        <w:t>обязательств</w:t>
      </w:r>
      <w:r w:rsidR="0006416D">
        <w:rPr>
          <w:color w:val="060606"/>
          <w:sz w:val="28"/>
          <w:szCs w:val="28"/>
        </w:rPr>
        <w:t xml:space="preserve"> по договору о целевом обучении.</w:t>
      </w:r>
      <w:r w:rsidR="0006416D" w:rsidRPr="00BF352A">
        <w:rPr>
          <w:color w:val="050505"/>
          <w:sz w:val="28"/>
          <w:szCs w:val="28"/>
        </w:rPr>
        <w:t xml:space="preserve"> </w:t>
      </w:r>
      <w:r w:rsidR="0006416D" w:rsidRPr="00DA2430">
        <w:rPr>
          <w:color w:val="050505"/>
          <w:sz w:val="28"/>
          <w:szCs w:val="28"/>
        </w:rPr>
        <w:t xml:space="preserve">  </w:t>
      </w:r>
    </w:p>
    <w:p w14:paraId="040172B3" w14:textId="77777777" w:rsidR="00FF1DB6" w:rsidRPr="00A65A61" w:rsidRDefault="00FF1DB6" w:rsidP="00EC7D77">
      <w:pPr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sz w:val="28"/>
          <w:szCs w:val="28"/>
        </w:rPr>
        <w:t>1</w:t>
      </w:r>
      <w:r w:rsidR="005C3DCA">
        <w:rPr>
          <w:sz w:val="28"/>
          <w:szCs w:val="28"/>
        </w:rPr>
        <w:t>5</w:t>
      </w:r>
      <w:r w:rsidRPr="006C6705">
        <w:rPr>
          <w:sz w:val="28"/>
          <w:szCs w:val="28"/>
        </w:rPr>
        <w:t xml:space="preserve">. </w:t>
      </w:r>
      <w:r w:rsidR="0006416D" w:rsidRPr="007A5162">
        <w:rPr>
          <w:color w:val="000000"/>
          <w:sz w:val="28"/>
          <w:szCs w:val="28"/>
          <w:lang w:bidi="ru-RU"/>
        </w:rPr>
        <w:t xml:space="preserve">Гражданин, не исполнивший обязательства по освоению образовательной </w:t>
      </w:r>
      <w:r w:rsidR="00D87026">
        <w:rPr>
          <w:color w:val="000000"/>
          <w:sz w:val="28"/>
          <w:szCs w:val="28"/>
          <w:lang w:bidi="ru-RU"/>
        </w:rPr>
        <w:t xml:space="preserve">   </w:t>
      </w:r>
      <w:r w:rsidR="0006416D" w:rsidRPr="007A5162">
        <w:rPr>
          <w:color w:val="000000"/>
          <w:sz w:val="28"/>
          <w:szCs w:val="28"/>
          <w:lang w:bidi="ru-RU"/>
        </w:rPr>
        <w:t xml:space="preserve">программы и (или) осуществлению трудовой </w:t>
      </w:r>
      <w:r w:rsidR="00D87026">
        <w:rPr>
          <w:color w:val="000000"/>
          <w:sz w:val="28"/>
          <w:szCs w:val="28"/>
          <w:lang w:bidi="ru-RU"/>
        </w:rPr>
        <w:t xml:space="preserve">  </w:t>
      </w:r>
      <w:r w:rsidR="0006416D" w:rsidRPr="007A5162">
        <w:rPr>
          <w:color w:val="000000"/>
          <w:sz w:val="28"/>
          <w:szCs w:val="28"/>
          <w:lang w:bidi="ru-RU"/>
        </w:rPr>
        <w:t xml:space="preserve">деятельности  </w:t>
      </w:r>
      <w:r w:rsidR="0006416D">
        <w:rPr>
          <w:color w:val="000000"/>
          <w:sz w:val="28"/>
          <w:szCs w:val="28"/>
          <w:lang w:bidi="ru-RU"/>
        </w:rPr>
        <w:t xml:space="preserve">в течение срока трудовой деятельности </w:t>
      </w:r>
      <w:r w:rsidR="0006416D" w:rsidRPr="007A5162">
        <w:rPr>
          <w:color w:val="000000"/>
          <w:sz w:val="28"/>
          <w:szCs w:val="28"/>
          <w:lang w:bidi="ru-RU"/>
        </w:rPr>
        <w:t>в муниципальной  организации, финансируемой за счет средств бюджета Карталинского муниципального округа Челябинской области, с которой заключен договор целевого обучения, освобождается от обязанности возместить в полном объеме расходы, связанные с предоставлением ему меры социальной поддержки, в случае трудоустройства в иную муниципальную организацию по отраслевому принципу, финансируемую за счет средств бюджета Карталинского муниципального округа Челябинской области</w:t>
      </w:r>
      <w:r w:rsidR="00A65A61">
        <w:rPr>
          <w:color w:val="000000"/>
          <w:sz w:val="28"/>
          <w:szCs w:val="28"/>
          <w:lang w:bidi="ru-RU"/>
        </w:rPr>
        <w:t>.</w:t>
      </w:r>
    </w:p>
    <w:p w14:paraId="4699E198" w14:textId="77777777" w:rsidR="0006416D" w:rsidRPr="00DB2F09" w:rsidRDefault="0006416D" w:rsidP="00EC7D77">
      <w:pPr>
        <w:autoSpaceDE w:val="0"/>
        <w:autoSpaceDN w:val="0"/>
        <w:adjustRightInd w:val="0"/>
        <w:jc w:val="both"/>
        <w:rPr>
          <w:color w:val="050505"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F1DB6">
        <w:rPr>
          <w:sz w:val="28"/>
          <w:szCs w:val="28"/>
        </w:rPr>
        <w:t>1</w:t>
      </w:r>
      <w:r w:rsidR="005C3DCA">
        <w:rPr>
          <w:sz w:val="28"/>
          <w:szCs w:val="28"/>
        </w:rPr>
        <w:t>6</w:t>
      </w:r>
      <w:r w:rsidR="00FF1DB6" w:rsidRPr="006C6705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</w:t>
      </w:r>
      <w:r w:rsidRPr="00DB2F09">
        <w:rPr>
          <w:color w:val="050505"/>
          <w:sz w:val="28"/>
          <w:szCs w:val="28"/>
        </w:rPr>
        <w:t>Заказчик в месячный срок со дня, когда договор о целевом</w:t>
      </w:r>
      <w:r w:rsidRPr="0006416D">
        <w:rPr>
          <w:color w:val="050505"/>
          <w:sz w:val="28"/>
          <w:szCs w:val="28"/>
        </w:rPr>
        <w:t xml:space="preserve"> </w:t>
      </w:r>
      <w:r w:rsidRPr="00DB2F09">
        <w:rPr>
          <w:color w:val="050505"/>
          <w:sz w:val="28"/>
          <w:szCs w:val="28"/>
        </w:rPr>
        <w:t>обучении</w:t>
      </w:r>
    </w:p>
    <w:p w14:paraId="18705046" w14:textId="77777777" w:rsidR="0006416D" w:rsidRPr="00DB2F09" w:rsidRDefault="0006416D" w:rsidP="00EC7D77">
      <w:pPr>
        <w:autoSpaceDE w:val="0"/>
        <w:autoSpaceDN w:val="0"/>
        <w:adjustRightInd w:val="0"/>
        <w:jc w:val="both"/>
        <w:rPr>
          <w:color w:val="050505"/>
          <w:sz w:val="28"/>
          <w:szCs w:val="28"/>
        </w:rPr>
      </w:pPr>
      <w:r w:rsidRPr="00DB2F09">
        <w:rPr>
          <w:color w:val="050505"/>
          <w:sz w:val="28"/>
          <w:szCs w:val="28"/>
        </w:rPr>
        <w:t xml:space="preserve">расторгнут по причине неисполнения гражданином обязательств по освоению образовательной </w:t>
      </w:r>
      <w:r w:rsidR="00F41930">
        <w:rPr>
          <w:color w:val="050505"/>
          <w:sz w:val="28"/>
          <w:szCs w:val="28"/>
        </w:rPr>
        <w:t xml:space="preserve">   </w:t>
      </w:r>
      <w:r w:rsidRPr="00DB2F09">
        <w:rPr>
          <w:color w:val="050505"/>
          <w:sz w:val="28"/>
          <w:szCs w:val="28"/>
        </w:rPr>
        <w:t xml:space="preserve">программы и (или) </w:t>
      </w:r>
      <w:proofErr w:type="gramStart"/>
      <w:r w:rsidRPr="00DB2F09">
        <w:rPr>
          <w:color w:val="050505"/>
          <w:sz w:val="28"/>
          <w:szCs w:val="28"/>
        </w:rPr>
        <w:t>осуществлению  трудовой</w:t>
      </w:r>
      <w:proofErr w:type="gramEnd"/>
      <w:r w:rsidRPr="00DB2F09">
        <w:rPr>
          <w:color w:val="050505"/>
          <w:sz w:val="28"/>
          <w:szCs w:val="28"/>
        </w:rPr>
        <w:t xml:space="preserve"> </w:t>
      </w:r>
      <w:r w:rsidR="00F41930">
        <w:rPr>
          <w:color w:val="050505"/>
          <w:sz w:val="28"/>
          <w:szCs w:val="28"/>
        </w:rPr>
        <w:t xml:space="preserve">  </w:t>
      </w:r>
      <w:r w:rsidRPr="00DB2F09">
        <w:rPr>
          <w:color w:val="050505"/>
          <w:sz w:val="28"/>
          <w:szCs w:val="28"/>
        </w:rPr>
        <w:t xml:space="preserve">деятельности в течение срока трудовой деятельности, или со дня,  когда заказчику стало </w:t>
      </w:r>
      <w:r w:rsidR="00F41930">
        <w:rPr>
          <w:color w:val="050505"/>
          <w:sz w:val="28"/>
          <w:szCs w:val="28"/>
        </w:rPr>
        <w:t xml:space="preserve">   </w:t>
      </w:r>
      <w:r w:rsidRPr="00DB2F09">
        <w:rPr>
          <w:color w:val="050505"/>
          <w:sz w:val="28"/>
          <w:szCs w:val="28"/>
        </w:rPr>
        <w:t xml:space="preserve">известно </w:t>
      </w:r>
      <w:r w:rsidR="00F41930">
        <w:rPr>
          <w:color w:val="050505"/>
          <w:sz w:val="28"/>
          <w:szCs w:val="28"/>
        </w:rPr>
        <w:t xml:space="preserve">  </w:t>
      </w:r>
      <w:r w:rsidRPr="00DB2F09">
        <w:rPr>
          <w:color w:val="050505"/>
          <w:sz w:val="28"/>
          <w:szCs w:val="28"/>
        </w:rPr>
        <w:t xml:space="preserve">о </w:t>
      </w:r>
      <w:r w:rsidR="00F41930">
        <w:rPr>
          <w:color w:val="050505"/>
          <w:sz w:val="28"/>
          <w:szCs w:val="28"/>
        </w:rPr>
        <w:t xml:space="preserve">  </w:t>
      </w:r>
      <w:r w:rsidRPr="00DB2F09">
        <w:rPr>
          <w:color w:val="050505"/>
          <w:sz w:val="28"/>
          <w:szCs w:val="28"/>
        </w:rPr>
        <w:t xml:space="preserve">расторжении </w:t>
      </w:r>
      <w:r w:rsidR="00F41930">
        <w:rPr>
          <w:color w:val="050505"/>
          <w:sz w:val="28"/>
          <w:szCs w:val="28"/>
        </w:rPr>
        <w:t xml:space="preserve">    </w:t>
      </w:r>
      <w:r w:rsidRPr="00DB2F09">
        <w:rPr>
          <w:color w:val="050505"/>
          <w:sz w:val="28"/>
          <w:szCs w:val="28"/>
        </w:rPr>
        <w:t xml:space="preserve">гражданином </w:t>
      </w:r>
      <w:r w:rsidR="00F41930">
        <w:rPr>
          <w:color w:val="050505"/>
          <w:sz w:val="28"/>
          <w:szCs w:val="28"/>
        </w:rPr>
        <w:t xml:space="preserve">   </w:t>
      </w:r>
      <w:r w:rsidRPr="00DB2F09">
        <w:rPr>
          <w:color w:val="050505"/>
          <w:sz w:val="28"/>
          <w:szCs w:val="28"/>
        </w:rPr>
        <w:t xml:space="preserve">договора  о </w:t>
      </w:r>
      <w:r w:rsidR="00F41930">
        <w:rPr>
          <w:color w:val="050505"/>
          <w:sz w:val="28"/>
          <w:szCs w:val="28"/>
        </w:rPr>
        <w:t xml:space="preserve">  </w:t>
      </w:r>
      <w:r w:rsidRPr="00DB2F09">
        <w:rPr>
          <w:color w:val="050505"/>
          <w:sz w:val="28"/>
          <w:szCs w:val="28"/>
        </w:rPr>
        <w:t xml:space="preserve">целевом </w:t>
      </w:r>
      <w:r w:rsidR="00F41930">
        <w:rPr>
          <w:color w:val="050505"/>
          <w:sz w:val="28"/>
          <w:szCs w:val="28"/>
        </w:rPr>
        <w:t xml:space="preserve">    </w:t>
      </w:r>
      <w:r w:rsidRPr="00DB2F09">
        <w:rPr>
          <w:color w:val="050505"/>
          <w:sz w:val="28"/>
          <w:szCs w:val="28"/>
        </w:rPr>
        <w:t xml:space="preserve">обучении в одностороннем </w:t>
      </w:r>
      <w:r w:rsidR="00AD59DD">
        <w:rPr>
          <w:color w:val="050505"/>
          <w:sz w:val="28"/>
          <w:szCs w:val="28"/>
        </w:rPr>
        <w:t xml:space="preserve"> </w:t>
      </w:r>
      <w:r w:rsidRPr="00DB2F09">
        <w:rPr>
          <w:color w:val="050505"/>
          <w:sz w:val="28"/>
          <w:szCs w:val="28"/>
        </w:rPr>
        <w:t>порядке, направляет гражданину</w:t>
      </w:r>
      <w:r w:rsidR="00AD59DD" w:rsidRPr="00AD59DD">
        <w:rPr>
          <w:color w:val="050505"/>
          <w:sz w:val="28"/>
          <w:szCs w:val="28"/>
        </w:rPr>
        <w:t xml:space="preserve"> </w:t>
      </w:r>
      <w:r w:rsidR="00AD59DD" w:rsidRPr="00DB2F09">
        <w:rPr>
          <w:color w:val="050505"/>
          <w:sz w:val="28"/>
          <w:szCs w:val="28"/>
        </w:rPr>
        <w:t>уведомление</w:t>
      </w:r>
    </w:p>
    <w:p w14:paraId="27C44EEB" w14:textId="77777777" w:rsidR="0006416D" w:rsidRPr="00DB2F09" w:rsidRDefault="0006416D" w:rsidP="00EC7D77">
      <w:pPr>
        <w:autoSpaceDE w:val="0"/>
        <w:autoSpaceDN w:val="0"/>
        <w:adjustRightInd w:val="0"/>
        <w:jc w:val="both"/>
        <w:rPr>
          <w:color w:val="050505"/>
          <w:sz w:val="28"/>
          <w:szCs w:val="28"/>
        </w:rPr>
      </w:pPr>
      <w:proofErr w:type="gramStart"/>
      <w:r w:rsidRPr="00DB2F09">
        <w:rPr>
          <w:color w:val="050505"/>
          <w:sz w:val="28"/>
          <w:szCs w:val="28"/>
        </w:rPr>
        <w:t xml:space="preserve">в </w:t>
      </w:r>
      <w:r w:rsidR="00A60368">
        <w:rPr>
          <w:color w:val="050505"/>
          <w:sz w:val="28"/>
          <w:szCs w:val="28"/>
        </w:rPr>
        <w:t xml:space="preserve"> </w:t>
      </w:r>
      <w:r w:rsidRPr="00DB2F09">
        <w:rPr>
          <w:color w:val="050505"/>
          <w:sz w:val="28"/>
          <w:szCs w:val="28"/>
        </w:rPr>
        <w:t>письменной</w:t>
      </w:r>
      <w:proofErr w:type="gramEnd"/>
      <w:r w:rsidRPr="00DB2F09">
        <w:rPr>
          <w:color w:val="050505"/>
          <w:sz w:val="28"/>
          <w:szCs w:val="28"/>
        </w:rPr>
        <w:t xml:space="preserve"> форме о </w:t>
      </w:r>
      <w:r w:rsidR="00A60368">
        <w:rPr>
          <w:color w:val="050505"/>
          <w:sz w:val="28"/>
          <w:szCs w:val="28"/>
        </w:rPr>
        <w:t xml:space="preserve">   </w:t>
      </w:r>
      <w:r w:rsidRPr="00DB2F09">
        <w:rPr>
          <w:color w:val="050505"/>
          <w:sz w:val="28"/>
          <w:szCs w:val="28"/>
        </w:rPr>
        <w:t xml:space="preserve">необходимости </w:t>
      </w:r>
      <w:r w:rsidR="00A60368">
        <w:rPr>
          <w:color w:val="050505"/>
          <w:sz w:val="28"/>
          <w:szCs w:val="28"/>
        </w:rPr>
        <w:t xml:space="preserve">  </w:t>
      </w:r>
      <w:r w:rsidRPr="00DB2F09">
        <w:rPr>
          <w:color w:val="050505"/>
          <w:sz w:val="28"/>
          <w:szCs w:val="28"/>
        </w:rPr>
        <w:t xml:space="preserve">возмещения </w:t>
      </w:r>
      <w:r w:rsidR="00A60368">
        <w:rPr>
          <w:color w:val="050505"/>
          <w:sz w:val="28"/>
          <w:szCs w:val="28"/>
        </w:rPr>
        <w:t xml:space="preserve">  </w:t>
      </w:r>
      <w:r w:rsidRPr="00DB2F09">
        <w:rPr>
          <w:color w:val="050505"/>
          <w:sz w:val="28"/>
          <w:szCs w:val="28"/>
        </w:rPr>
        <w:t xml:space="preserve">расходов,   </w:t>
      </w:r>
      <w:r w:rsidR="00A60368">
        <w:rPr>
          <w:color w:val="050505"/>
          <w:sz w:val="28"/>
          <w:szCs w:val="28"/>
        </w:rPr>
        <w:t xml:space="preserve">  </w:t>
      </w:r>
      <w:r w:rsidRPr="00DB2F09">
        <w:rPr>
          <w:color w:val="050505"/>
          <w:sz w:val="28"/>
          <w:szCs w:val="28"/>
        </w:rPr>
        <w:t>связанных с предоставлением мер поддержки, с приложением расчета  указанных расходов (далее - уведомление о возмещении расходов).</w:t>
      </w:r>
    </w:p>
    <w:p w14:paraId="31145DC5" w14:textId="77777777" w:rsidR="0006416D" w:rsidRPr="00DB2F09" w:rsidRDefault="0006416D" w:rsidP="00EC7D77">
      <w:pPr>
        <w:autoSpaceDE w:val="0"/>
        <w:autoSpaceDN w:val="0"/>
        <w:adjustRightInd w:val="0"/>
        <w:jc w:val="both"/>
        <w:rPr>
          <w:color w:val="050505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F1DB6">
        <w:rPr>
          <w:sz w:val="28"/>
          <w:szCs w:val="28"/>
        </w:rPr>
        <w:t>1</w:t>
      </w:r>
      <w:r w:rsidR="005C3DCA">
        <w:rPr>
          <w:sz w:val="28"/>
          <w:szCs w:val="28"/>
        </w:rPr>
        <w:t>7</w:t>
      </w:r>
      <w:r w:rsidR="00FF1DB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 </w:t>
      </w:r>
      <w:r w:rsidRPr="00DB2F09">
        <w:rPr>
          <w:color w:val="050505"/>
          <w:sz w:val="28"/>
          <w:szCs w:val="28"/>
        </w:rPr>
        <w:t xml:space="preserve">Гражданин в </w:t>
      </w:r>
      <w:proofErr w:type="gramStart"/>
      <w:r w:rsidRPr="00DB2F09">
        <w:rPr>
          <w:color w:val="050505"/>
          <w:sz w:val="28"/>
          <w:szCs w:val="28"/>
        </w:rPr>
        <w:t xml:space="preserve">течение </w:t>
      </w:r>
      <w:r>
        <w:rPr>
          <w:color w:val="050505"/>
          <w:sz w:val="28"/>
          <w:szCs w:val="28"/>
        </w:rPr>
        <w:t xml:space="preserve"> </w:t>
      </w:r>
      <w:r w:rsidRPr="00DB2F09">
        <w:rPr>
          <w:color w:val="050505"/>
          <w:sz w:val="28"/>
          <w:szCs w:val="28"/>
        </w:rPr>
        <w:t>одного</w:t>
      </w:r>
      <w:proofErr w:type="gramEnd"/>
      <w:r w:rsidRPr="00DB2F09">
        <w:rPr>
          <w:color w:val="050505"/>
          <w:sz w:val="28"/>
          <w:szCs w:val="28"/>
        </w:rPr>
        <w:t xml:space="preserve"> года со дня </w:t>
      </w:r>
      <w:r>
        <w:rPr>
          <w:color w:val="050505"/>
          <w:sz w:val="28"/>
          <w:szCs w:val="28"/>
        </w:rPr>
        <w:t xml:space="preserve"> </w:t>
      </w:r>
      <w:r w:rsidRPr="00DB2F09">
        <w:rPr>
          <w:color w:val="050505"/>
          <w:sz w:val="28"/>
          <w:szCs w:val="28"/>
        </w:rPr>
        <w:t>получения уведомления</w:t>
      </w:r>
    </w:p>
    <w:p w14:paraId="755E2495" w14:textId="77777777" w:rsidR="0006416D" w:rsidRPr="00DB2F09" w:rsidRDefault="0006416D" w:rsidP="00EC7D77">
      <w:pPr>
        <w:autoSpaceDE w:val="0"/>
        <w:autoSpaceDN w:val="0"/>
        <w:adjustRightInd w:val="0"/>
        <w:jc w:val="both"/>
        <w:rPr>
          <w:color w:val="050505"/>
          <w:sz w:val="28"/>
          <w:szCs w:val="28"/>
        </w:rPr>
      </w:pPr>
      <w:r w:rsidRPr="00DB2F09">
        <w:rPr>
          <w:color w:val="050505"/>
          <w:sz w:val="28"/>
          <w:szCs w:val="28"/>
        </w:rPr>
        <w:t xml:space="preserve">о возмещении расходов возмещает </w:t>
      </w:r>
      <w:r>
        <w:rPr>
          <w:color w:val="050505"/>
          <w:sz w:val="28"/>
          <w:szCs w:val="28"/>
        </w:rPr>
        <w:t xml:space="preserve">  </w:t>
      </w:r>
      <w:r w:rsidRPr="00DB2F09">
        <w:rPr>
          <w:color w:val="050505"/>
          <w:sz w:val="28"/>
          <w:szCs w:val="28"/>
        </w:rPr>
        <w:t>расходы, связанные с</w:t>
      </w:r>
      <w:r>
        <w:rPr>
          <w:color w:val="050505"/>
          <w:sz w:val="28"/>
          <w:szCs w:val="28"/>
        </w:rPr>
        <w:t xml:space="preserve">   </w:t>
      </w:r>
      <w:r w:rsidRPr="00DB2F09">
        <w:rPr>
          <w:color w:val="050505"/>
          <w:sz w:val="28"/>
          <w:szCs w:val="28"/>
        </w:rPr>
        <w:t xml:space="preserve"> предоставлением</w:t>
      </w:r>
    </w:p>
    <w:p w14:paraId="37AE560D" w14:textId="77777777" w:rsidR="0006416D" w:rsidRPr="00DB2F09" w:rsidRDefault="0006416D" w:rsidP="00EC7D77">
      <w:pPr>
        <w:autoSpaceDE w:val="0"/>
        <w:autoSpaceDN w:val="0"/>
        <w:adjustRightInd w:val="0"/>
        <w:jc w:val="both"/>
        <w:rPr>
          <w:color w:val="050505"/>
          <w:sz w:val="28"/>
          <w:szCs w:val="28"/>
        </w:rPr>
      </w:pPr>
      <w:r w:rsidRPr="00DB2F09">
        <w:rPr>
          <w:color w:val="050505"/>
          <w:sz w:val="28"/>
          <w:szCs w:val="28"/>
        </w:rPr>
        <w:lastRenderedPageBreak/>
        <w:t xml:space="preserve">мер </w:t>
      </w:r>
      <w:r>
        <w:rPr>
          <w:color w:val="050505"/>
          <w:sz w:val="28"/>
          <w:szCs w:val="28"/>
        </w:rPr>
        <w:t xml:space="preserve">социальной </w:t>
      </w:r>
      <w:r w:rsidRPr="00DB2F09">
        <w:rPr>
          <w:color w:val="050505"/>
          <w:sz w:val="28"/>
          <w:szCs w:val="28"/>
        </w:rPr>
        <w:t xml:space="preserve">поддержки, посредством перечисления </w:t>
      </w:r>
      <w:r>
        <w:rPr>
          <w:color w:val="050505"/>
          <w:sz w:val="28"/>
          <w:szCs w:val="28"/>
        </w:rPr>
        <w:t xml:space="preserve"> </w:t>
      </w:r>
      <w:r w:rsidRPr="00DB2F09">
        <w:rPr>
          <w:color w:val="050505"/>
          <w:sz w:val="28"/>
          <w:szCs w:val="28"/>
        </w:rPr>
        <w:t>денежных средств</w:t>
      </w:r>
      <w:r>
        <w:rPr>
          <w:color w:val="050505"/>
          <w:sz w:val="28"/>
          <w:szCs w:val="28"/>
        </w:rPr>
        <w:t xml:space="preserve">  </w:t>
      </w:r>
      <w:r w:rsidRPr="00DB2F09">
        <w:rPr>
          <w:color w:val="050505"/>
          <w:sz w:val="28"/>
          <w:szCs w:val="28"/>
        </w:rPr>
        <w:t xml:space="preserve"> </w:t>
      </w:r>
      <w:r>
        <w:rPr>
          <w:color w:val="050505"/>
          <w:sz w:val="28"/>
          <w:szCs w:val="28"/>
        </w:rPr>
        <w:t xml:space="preserve">   </w:t>
      </w:r>
      <w:r w:rsidRPr="00DB2F09">
        <w:rPr>
          <w:color w:val="050505"/>
          <w:sz w:val="28"/>
          <w:szCs w:val="28"/>
        </w:rPr>
        <w:t xml:space="preserve">на </w:t>
      </w:r>
      <w:r>
        <w:rPr>
          <w:color w:val="050505"/>
          <w:sz w:val="28"/>
          <w:szCs w:val="28"/>
        </w:rPr>
        <w:t xml:space="preserve"> </w:t>
      </w:r>
      <w:r w:rsidRPr="00DB2F09">
        <w:rPr>
          <w:color w:val="050505"/>
          <w:sz w:val="28"/>
          <w:szCs w:val="28"/>
        </w:rPr>
        <w:t>л</w:t>
      </w:r>
      <w:r>
        <w:rPr>
          <w:color w:val="050505"/>
          <w:sz w:val="28"/>
          <w:szCs w:val="28"/>
        </w:rPr>
        <w:t xml:space="preserve">ицевой </w:t>
      </w:r>
      <w:r w:rsidRPr="00DB2F09">
        <w:rPr>
          <w:color w:val="050505"/>
          <w:sz w:val="28"/>
          <w:szCs w:val="28"/>
        </w:rPr>
        <w:t xml:space="preserve">счет заказчика в </w:t>
      </w:r>
      <w:r>
        <w:rPr>
          <w:color w:val="050505"/>
          <w:sz w:val="28"/>
          <w:szCs w:val="28"/>
        </w:rPr>
        <w:t xml:space="preserve">  </w:t>
      </w:r>
      <w:r w:rsidRPr="00DB2F09">
        <w:rPr>
          <w:color w:val="050505"/>
          <w:sz w:val="28"/>
          <w:szCs w:val="28"/>
        </w:rPr>
        <w:t xml:space="preserve">территориальном </w:t>
      </w:r>
      <w:r>
        <w:rPr>
          <w:color w:val="050505"/>
          <w:sz w:val="28"/>
          <w:szCs w:val="28"/>
        </w:rPr>
        <w:t xml:space="preserve">    </w:t>
      </w:r>
      <w:r w:rsidRPr="00DB2F09">
        <w:rPr>
          <w:color w:val="050505"/>
          <w:sz w:val="28"/>
          <w:szCs w:val="28"/>
        </w:rPr>
        <w:t xml:space="preserve">органе </w:t>
      </w:r>
      <w:r>
        <w:rPr>
          <w:color w:val="050505"/>
          <w:sz w:val="28"/>
          <w:szCs w:val="28"/>
        </w:rPr>
        <w:t xml:space="preserve">   </w:t>
      </w:r>
      <w:r w:rsidRPr="00DB2F09">
        <w:rPr>
          <w:color w:val="050505"/>
          <w:sz w:val="28"/>
          <w:szCs w:val="28"/>
        </w:rPr>
        <w:t>Федерального</w:t>
      </w:r>
      <w:r>
        <w:rPr>
          <w:color w:val="050505"/>
          <w:sz w:val="28"/>
          <w:szCs w:val="28"/>
        </w:rPr>
        <w:t xml:space="preserve">   </w:t>
      </w:r>
      <w:r w:rsidRPr="00DB2F09">
        <w:rPr>
          <w:color w:val="050505"/>
          <w:sz w:val="28"/>
          <w:szCs w:val="28"/>
        </w:rPr>
        <w:t xml:space="preserve"> </w:t>
      </w:r>
      <w:r>
        <w:rPr>
          <w:color w:val="050505"/>
          <w:sz w:val="28"/>
          <w:szCs w:val="28"/>
        </w:rPr>
        <w:t xml:space="preserve"> казначейства, </w:t>
      </w:r>
      <w:r w:rsidRPr="00DB2F09">
        <w:rPr>
          <w:color w:val="050505"/>
          <w:sz w:val="28"/>
          <w:szCs w:val="28"/>
        </w:rPr>
        <w:t>финансовом</w:t>
      </w:r>
      <w:r>
        <w:rPr>
          <w:color w:val="050505"/>
          <w:sz w:val="28"/>
          <w:szCs w:val="28"/>
        </w:rPr>
        <w:t xml:space="preserve">   </w:t>
      </w:r>
      <w:r w:rsidRPr="00DB2F09">
        <w:rPr>
          <w:color w:val="050505"/>
          <w:sz w:val="28"/>
          <w:szCs w:val="28"/>
        </w:rPr>
        <w:t xml:space="preserve"> </w:t>
      </w:r>
      <w:r>
        <w:rPr>
          <w:color w:val="050505"/>
          <w:sz w:val="28"/>
          <w:szCs w:val="28"/>
        </w:rPr>
        <w:t xml:space="preserve">   органе  </w:t>
      </w:r>
      <w:r w:rsidRPr="00DB2F09">
        <w:rPr>
          <w:color w:val="050505"/>
          <w:sz w:val="28"/>
          <w:szCs w:val="28"/>
        </w:rPr>
        <w:t>муниципального</w:t>
      </w:r>
      <w:r>
        <w:rPr>
          <w:color w:val="050505"/>
          <w:sz w:val="28"/>
          <w:szCs w:val="28"/>
        </w:rPr>
        <w:t xml:space="preserve"> </w:t>
      </w:r>
      <w:r w:rsidRPr="00DB2F09">
        <w:rPr>
          <w:color w:val="050505"/>
          <w:sz w:val="28"/>
          <w:szCs w:val="28"/>
        </w:rPr>
        <w:t xml:space="preserve"> </w:t>
      </w:r>
      <w:r>
        <w:rPr>
          <w:color w:val="050505"/>
          <w:sz w:val="28"/>
          <w:szCs w:val="28"/>
        </w:rPr>
        <w:t xml:space="preserve">  </w:t>
      </w:r>
      <w:r w:rsidRPr="00DB2F09">
        <w:rPr>
          <w:color w:val="050505"/>
          <w:sz w:val="28"/>
          <w:szCs w:val="28"/>
        </w:rPr>
        <w:t xml:space="preserve">образования ( счет заказчика в </w:t>
      </w:r>
      <w:r>
        <w:rPr>
          <w:color w:val="050505"/>
          <w:sz w:val="28"/>
          <w:szCs w:val="28"/>
        </w:rPr>
        <w:t xml:space="preserve">  </w:t>
      </w:r>
      <w:r w:rsidRPr="00DB2F09">
        <w:rPr>
          <w:color w:val="050505"/>
          <w:sz w:val="28"/>
          <w:szCs w:val="28"/>
        </w:rPr>
        <w:t xml:space="preserve">кредитной </w:t>
      </w:r>
      <w:r>
        <w:rPr>
          <w:color w:val="050505"/>
          <w:sz w:val="28"/>
          <w:szCs w:val="28"/>
        </w:rPr>
        <w:t xml:space="preserve">     организации </w:t>
      </w:r>
      <w:r w:rsidRPr="00DB2F09">
        <w:rPr>
          <w:color w:val="050505"/>
          <w:sz w:val="28"/>
          <w:szCs w:val="28"/>
        </w:rPr>
        <w:t xml:space="preserve">в случаях, </w:t>
      </w:r>
      <w:r>
        <w:rPr>
          <w:color w:val="050505"/>
          <w:sz w:val="28"/>
          <w:szCs w:val="28"/>
        </w:rPr>
        <w:t xml:space="preserve"> </w:t>
      </w:r>
      <w:r w:rsidRPr="00DB2F09">
        <w:rPr>
          <w:color w:val="050505"/>
          <w:sz w:val="28"/>
          <w:szCs w:val="28"/>
        </w:rPr>
        <w:t xml:space="preserve">установленных федеральными </w:t>
      </w:r>
      <w:r w:rsidR="00984891">
        <w:rPr>
          <w:color w:val="050505"/>
          <w:sz w:val="28"/>
          <w:szCs w:val="28"/>
        </w:rPr>
        <w:t xml:space="preserve">      </w:t>
      </w:r>
      <w:r w:rsidRPr="00DB2F09">
        <w:rPr>
          <w:color w:val="050505"/>
          <w:sz w:val="28"/>
          <w:szCs w:val="28"/>
        </w:rPr>
        <w:t>законами),</w:t>
      </w:r>
      <w:r>
        <w:rPr>
          <w:color w:val="050505"/>
          <w:sz w:val="28"/>
          <w:szCs w:val="28"/>
        </w:rPr>
        <w:t xml:space="preserve"> </w:t>
      </w:r>
      <w:r w:rsidRPr="00DB2F09">
        <w:rPr>
          <w:color w:val="050505"/>
          <w:sz w:val="28"/>
          <w:szCs w:val="28"/>
        </w:rPr>
        <w:t xml:space="preserve"> </w:t>
      </w:r>
      <w:r>
        <w:rPr>
          <w:color w:val="050505"/>
          <w:sz w:val="28"/>
          <w:szCs w:val="28"/>
        </w:rPr>
        <w:t xml:space="preserve"> </w:t>
      </w:r>
      <w:r w:rsidR="009D4ACB">
        <w:rPr>
          <w:color w:val="050505"/>
          <w:sz w:val="28"/>
          <w:szCs w:val="28"/>
        </w:rPr>
        <w:t xml:space="preserve">по </w:t>
      </w:r>
      <w:r w:rsidRPr="00DB2F09">
        <w:rPr>
          <w:color w:val="050505"/>
          <w:sz w:val="28"/>
          <w:szCs w:val="28"/>
        </w:rPr>
        <w:t>реквизит</w:t>
      </w:r>
      <w:r w:rsidR="009D4ACB">
        <w:rPr>
          <w:color w:val="050505"/>
          <w:sz w:val="28"/>
          <w:szCs w:val="28"/>
        </w:rPr>
        <w:t>ам</w:t>
      </w:r>
      <w:r w:rsidR="00EB3B62">
        <w:rPr>
          <w:color w:val="050505"/>
          <w:sz w:val="28"/>
          <w:szCs w:val="28"/>
        </w:rPr>
        <w:t>,</w:t>
      </w:r>
      <w:r w:rsidRPr="00DB2F09">
        <w:rPr>
          <w:color w:val="050505"/>
          <w:sz w:val="28"/>
          <w:szCs w:val="28"/>
        </w:rPr>
        <w:t xml:space="preserve"> </w:t>
      </w:r>
      <w:r>
        <w:rPr>
          <w:color w:val="050505"/>
          <w:sz w:val="28"/>
          <w:szCs w:val="28"/>
        </w:rPr>
        <w:t xml:space="preserve">    </w:t>
      </w:r>
      <w:r w:rsidRPr="00DB2F09">
        <w:rPr>
          <w:color w:val="050505"/>
          <w:sz w:val="28"/>
          <w:szCs w:val="28"/>
        </w:rPr>
        <w:t>указан</w:t>
      </w:r>
      <w:r w:rsidR="00984891">
        <w:rPr>
          <w:color w:val="050505"/>
          <w:sz w:val="28"/>
          <w:szCs w:val="28"/>
        </w:rPr>
        <w:t>н</w:t>
      </w:r>
      <w:r w:rsidRPr="00DB2F09">
        <w:rPr>
          <w:color w:val="050505"/>
          <w:sz w:val="28"/>
          <w:szCs w:val="28"/>
        </w:rPr>
        <w:t>ы</w:t>
      </w:r>
      <w:r w:rsidR="00EB3B62">
        <w:rPr>
          <w:color w:val="050505"/>
          <w:sz w:val="28"/>
          <w:szCs w:val="28"/>
        </w:rPr>
        <w:t>м</w:t>
      </w:r>
      <w:r w:rsidRPr="00DB2F09">
        <w:rPr>
          <w:color w:val="050505"/>
          <w:sz w:val="28"/>
          <w:szCs w:val="28"/>
        </w:rPr>
        <w:t xml:space="preserve"> </w:t>
      </w:r>
      <w:r w:rsidR="00984891">
        <w:rPr>
          <w:color w:val="050505"/>
          <w:sz w:val="28"/>
          <w:szCs w:val="28"/>
        </w:rPr>
        <w:t xml:space="preserve">  </w:t>
      </w:r>
      <w:r>
        <w:rPr>
          <w:color w:val="050505"/>
          <w:sz w:val="28"/>
          <w:szCs w:val="28"/>
        </w:rPr>
        <w:t xml:space="preserve"> </w:t>
      </w:r>
      <w:r w:rsidRPr="00DB2F09">
        <w:rPr>
          <w:color w:val="050505"/>
          <w:sz w:val="28"/>
          <w:szCs w:val="28"/>
        </w:rPr>
        <w:t xml:space="preserve">в </w:t>
      </w:r>
      <w:r>
        <w:rPr>
          <w:color w:val="050505"/>
          <w:sz w:val="28"/>
          <w:szCs w:val="28"/>
        </w:rPr>
        <w:t xml:space="preserve"> </w:t>
      </w:r>
      <w:r w:rsidR="00984891">
        <w:rPr>
          <w:color w:val="050505"/>
          <w:sz w:val="28"/>
          <w:szCs w:val="28"/>
        </w:rPr>
        <w:t xml:space="preserve">   </w:t>
      </w:r>
      <w:r w:rsidRPr="00DB2F09">
        <w:rPr>
          <w:color w:val="050505"/>
          <w:sz w:val="28"/>
          <w:szCs w:val="28"/>
        </w:rPr>
        <w:t>уведомлении о возмещении расходов.</w:t>
      </w:r>
    </w:p>
    <w:p w14:paraId="3627F62F" w14:textId="77777777" w:rsidR="0006416D" w:rsidRPr="00DB2F09" w:rsidRDefault="0006416D" w:rsidP="00EC7D77">
      <w:pPr>
        <w:autoSpaceDE w:val="0"/>
        <w:autoSpaceDN w:val="0"/>
        <w:adjustRightInd w:val="0"/>
        <w:jc w:val="both"/>
        <w:rPr>
          <w:color w:val="050505"/>
          <w:sz w:val="28"/>
          <w:szCs w:val="28"/>
        </w:rPr>
      </w:pPr>
      <w:r>
        <w:rPr>
          <w:color w:val="050505"/>
          <w:sz w:val="28"/>
          <w:szCs w:val="28"/>
        </w:rPr>
        <w:t xml:space="preserve">     1</w:t>
      </w:r>
      <w:r w:rsidR="005C3DCA">
        <w:rPr>
          <w:color w:val="050505"/>
          <w:sz w:val="28"/>
          <w:szCs w:val="28"/>
        </w:rPr>
        <w:t>8</w:t>
      </w:r>
      <w:r w:rsidRPr="00DB2F09">
        <w:rPr>
          <w:color w:val="050505"/>
          <w:sz w:val="28"/>
          <w:szCs w:val="28"/>
        </w:rPr>
        <w:t xml:space="preserve">. </w:t>
      </w:r>
      <w:r>
        <w:rPr>
          <w:color w:val="050505"/>
          <w:sz w:val="28"/>
          <w:szCs w:val="28"/>
        </w:rPr>
        <w:t xml:space="preserve">      </w:t>
      </w:r>
      <w:r w:rsidRPr="00DB2F09">
        <w:rPr>
          <w:color w:val="050505"/>
          <w:sz w:val="28"/>
          <w:szCs w:val="28"/>
        </w:rPr>
        <w:t xml:space="preserve">В </w:t>
      </w:r>
      <w:r>
        <w:rPr>
          <w:color w:val="050505"/>
          <w:sz w:val="28"/>
          <w:szCs w:val="28"/>
        </w:rPr>
        <w:t xml:space="preserve">  </w:t>
      </w:r>
      <w:r w:rsidRPr="00DB2F09">
        <w:rPr>
          <w:color w:val="050505"/>
          <w:sz w:val="28"/>
          <w:szCs w:val="28"/>
        </w:rPr>
        <w:t xml:space="preserve">случае </w:t>
      </w:r>
      <w:r>
        <w:rPr>
          <w:color w:val="050505"/>
          <w:sz w:val="28"/>
          <w:szCs w:val="28"/>
        </w:rPr>
        <w:t xml:space="preserve">  </w:t>
      </w:r>
      <w:r w:rsidRPr="00DB2F09">
        <w:rPr>
          <w:color w:val="050505"/>
          <w:sz w:val="28"/>
          <w:szCs w:val="28"/>
        </w:rPr>
        <w:t xml:space="preserve">если </w:t>
      </w:r>
      <w:r>
        <w:rPr>
          <w:color w:val="050505"/>
          <w:sz w:val="28"/>
          <w:szCs w:val="28"/>
        </w:rPr>
        <w:t xml:space="preserve">  </w:t>
      </w:r>
      <w:r w:rsidRPr="00DB2F09">
        <w:rPr>
          <w:color w:val="050505"/>
          <w:sz w:val="28"/>
          <w:szCs w:val="28"/>
        </w:rPr>
        <w:t xml:space="preserve">гражданин в </w:t>
      </w:r>
      <w:proofErr w:type="gramStart"/>
      <w:r w:rsidRPr="00DB2F09">
        <w:rPr>
          <w:color w:val="050505"/>
          <w:sz w:val="28"/>
          <w:szCs w:val="28"/>
        </w:rPr>
        <w:t xml:space="preserve">срок, </w:t>
      </w:r>
      <w:r>
        <w:rPr>
          <w:color w:val="050505"/>
          <w:sz w:val="28"/>
          <w:szCs w:val="28"/>
        </w:rPr>
        <w:t xml:space="preserve"> </w:t>
      </w:r>
      <w:r w:rsidRPr="00DB2F09">
        <w:rPr>
          <w:color w:val="050505"/>
          <w:sz w:val="28"/>
          <w:szCs w:val="28"/>
        </w:rPr>
        <w:t>установленный</w:t>
      </w:r>
      <w:proofErr w:type="gramEnd"/>
      <w:r w:rsidRPr="00DB2F09">
        <w:rPr>
          <w:color w:val="050505"/>
          <w:sz w:val="28"/>
          <w:szCs w:val="28"/>
        </w:rPr>
        <w:t xml:space="preserve"> </w:t>
      </w:r>
      <w:r>
        <w:rPr>
          <w:color w:val="050505"/>
          <w:sz w:val="28"/>
          <w:szCs w:val="28"/>
        </w:rPr>
        <w:t xml:space="preserve">   </w:t>
      </w:r>
      <w:r w:rsidR="00935A55">
        <w:rPr>
          <w:color w:val="050505"/>
          <w:sz w:val="28"/>
          <w:szCs w:val="28"/>
        </w:rPr>
        <w:t xml:space="preserve"> </w:t>
      </w:r>
      <w:r w:rsidRPr="00DB2F09">
        <w:rPr>
          <w:color w:val="050505"/>
          <w:sz w:val="28"/>
          <w:szCs w:val="28"/>
        </w:rPr>
        <w:t xml:space="preserve">пунктом </w:t>
      </w:r>
      <w:r>
        <w:rPr>
          <w:color w:val="050505"/>
          <w:sz w:val="28"/>
          <w:szCs w:val="28"/>
        </w:rPr>
        <w:t>15</w:t>
      </w:r>
    </w:p>
    <w:p w14:paraId="361C2B29" w14:textId="77777777" w:rsidR="0006416D" w:rsidRPr="00DB2F09" w:rsidRDefault="0006416D" w:rsidP="00EC7D77">
      <w:pPr>
        <w:autoSpaceDE w:val="0"/>
        <w:autoSpaceDN w:val="0"/>
        <w:adjustRightInd w:val="0"/>
        <w:jc w:val="both"/>
        <w:rPr>
          <w:color w:val="050505"/>
          <w:sz w:val="28"/>
          <w:szCs w:val="28"/>
        </w:rPr>
      </w:pPr>
      <w:r w:rsidRPr="00DB2F09">
        <w:rPr>
          <w:color w:val="050505"/>
          <w:sz w:val="28"/>
          <w:szCs w:val="28"/>
        </w:rPr>
        <w:t xml:space="preserve">настоящего </w:t>
      </w:r>
      <w:r>
        <w:rPr>
          <w:color w:val="050505"/>
          <w:sz w:val="28"/>
          <w:szCs w:val="28"/>
        </w:rPr>
        <w:t xml:space="preserve">    </w:t>
      </w:r>
      <w:proofErr w:type="gramStart"/>
      <w:r w:rsidRPr="00DB2F09">
        <w:rPr>
          <w:color w:val="050505"/>
          <w:sz w:val="28"/>
          <w:szCs w:val="28"/>
        </w:rPr>
        <w:t xml:space="preserve">Положения, </w:t>
      </w:r>
      <w:r>
        <w:rPr>
          <w:color w:val="050505"/>
          <w:sz w:val="28"/>
          <w:szCs w:val="28"/>
        </w:rPr>
        <w:t xml:space="preserve">  </w:t>
      </w:r>
      <w:proofErr w:type="gramEnd"/>
      <w:r>
        <w:rPr>
          <w:color w:val="050505"/>
          <w:sz w:val="28"/>
          <w:szCs w:val="28"/>
        </w:rPr>
        <w:t xml:space="preserve"> </w:t>
      </w:r>
      <w:r w:rsidRPr="00DB2F09">
        <w:rPr>
          <w:color w:val="050505"/>
          <w:sz w:val="28"/>
          <w:szCs w:val="28"/>
        </w:rPr>
        <w:t xml:space="preserve">не </w:t>
      </w:r>
      <w:r>
        <w:rPr>
          <w:color w:val="050505"/>
          <w:sz w:val="28"/>
          <w:szCs w:val="28"/>
        </w:rPr>
        <w:t xml:space="preserve">  </w:t>
      </w:r>
      <w:r w:rsidRPr="00DB2F09">
        <w:rPr>
          <w:color w:val="050505"/>
          <w:sz w:val="28"/>
          <w:szCs w:val="28"/>
        </w:rPr>
        <w:t xml:space="preserve">возместил </w:t>
      </w:r>
      <w:r>
        <w:rPr>
          <w:color w:val="050505"/>
          <w:sz w:val="28"/>
          <w:szCs w:val="28"/>
        </w:rPr>
        <w:t xml:space="preserve">  </w:t>
      </w:r>
      <w:r w:rsidRPr="00DB2F09">
        <w:rPr>
          <w:color w:val="050505"/>
          <w:sz w:val="28"/>
          <w:szCs w:val="28"/>
        </w:rPr>
        <w:t xml:space="preserve">заказчику </w:t>
      </w:r>
      <w:r>
        <w:rPr>
          <w:color w:val="050505"/>
          <w:sz w:val="28"/>
          <w:szCs w:val="28"/>
        </w:rPr>
        <w:t xml:space="preserve">  </w:t>
      </w:r>
      <w:r w:rsidRPr="00DB2F09">
        <w:rPr>
          <w:color w:val="050505"/>
          <w:sz w:val="28"/>
          <w:szCs w:val="28"/>
        </w:rPr>
        <w:t xml:space="preserve">расходы, </w:t>
      </w:r>
      <w:r>
        <w:rPr>
          <w:color w:val="050505"/>
          <w:sz w:val="28"/>
          <w:szCs w:val="28"/>
        </w:rPr>
        <w:t xml:space="preserve">  </w:t>
      </w:r>
      <w:r w:rsidRPr="00DB2F09">
        <w:rPr>
          <w:color w:val="050505"/>
          <w:sz w:val="28"/>
          <w:szCs w:val="28"/>
        </w:rPr>
        <w:t>связанные</w:t>
      </w:r>
    </w:p>
    <w:p w14:paraId="71B0A5AC" w14:textId="77777777" w:rsidR="0006416D" w:rsidRPr="00610F70" w:rsidRDefault="0006416D" w:rsidP="00EC7D77">
      <w:pPr>
        <w:autoSpaceDE w:val="0"/>
        <w:autoSpaceDN w:val="0"/>
        <w:adjustRightInd w:val="0"/>
        <w:jc w:val="both"/>
        <w:rPr>
          <w:color w:val="050505"/>
          <w:sz w:val="28"/>
          <w:szCs w:val="28"/>
        </w:rPr>
      </w:pPr>
      <w:proofErr w:type="gramStart"/>
      <w:r w:rsidRPr="00DB2F09">
        <w:rPr>
          <w:color w:val="050505"/>
          <w:sz w:val="28"/>
          <w:szCs w:val="28"/>
        </w:rPr>
        <w:t xml:space="preserve">с </w:t>
      </w:r>
      <w:r>
        <w:rPr>
          <w:color w:val="050505"/>
          <w:sz w:val="28"/>
          <w:szCs w:val="28"/>
        </w:rPr>
        <w:t xml:space="preserve"> </w:t>
      </w:r>
      <w:r w:rsidRPr="00DB2F09">
        <w:rPr>
          <w:color w:val="050505"/>
          <w:sz w:val="28"/>
          <w:szCs w:val="28"/>
        </w:rPr>
        <w:t>предоставлением</w:t>
      </w:r>
      <w:proofErr w:type="gramEnd"/>
      <w:r w:rsidRPr="00DB2F09">
        <w:rPr>
          <w:color w:val="050505"/>
          <w:sz w:val="28"/>
          <w:szCs w:val="28"/>
        </w:rPr>
        <w:t xml:space="preserve"> </w:t>
      </w:r>
      <w:r>
        <w:rPr>
          <w:color w:val="050505"/>
          <w:sz w:val="28"/>
          <w:szCs w:val="28"/>
        </w:rPr>
        <w:t xml:space="preserve"> </w:t>
      </w:r>
      <w:r w:rsidRPr="00DB2F09">
        <w:rPr>
          <w:color w:val="050505"/>
          <w:sz w:val="28"/>
          <w:szCs w:val="28"/>
        </w:rPr>
        <w:t xml:space="preserve">мер </w:t>
      </w:r>
      <w:r>
        <w:rPr>
          <w:color w:val="050505"/>
          <w:sz w:val="28"/>
          <w:szCs w:val="28"/>
        </w:rPr>
        <w:t xml:space="preserve">социальной   </w:t>
      </w:r>
      <w:r w:rsidRPr="00DB2F09">
        <w:rPr>
          <w:color w:val="050505"/>
          <w:sz w:val="28"/>
          <w:szCs w:val="28"/>
        </w:rPr>
        <w:t xml:space="preserve">поддержки, или </w:t>
      </w:r>
      <w:r>
        <w:rPr>
          <w:color w:val="050505"/>
          <w:sz w:val="28"/>
          <w:szCs w:val="28"/>
        </w:rPr>
        <w:t xml:space="preserve">  </w:t>
      </w:r>
      <w:r w:rsidRPr="00DB2F09">
        <w:rPr>
          <w:color w:val="050505"/>
          <w:sz w:val="28"/>
          <w:szCs w:val="28"/>
        </w:rPr>
        <w:t xml:space="preserve">возместил </w:t>
      </w:r>
      <w:r>
        <w:rPr>
          <w:color w:val="050505"/>
          <w:sz w:val="28"/>
          <w:szCs w:val="28"/>
        </w:rPr>
        <w:t xml:space="preserve">  </w:t>
      </w:r>
      <w:r w:rsidRPr="00DB2F09">
        <w:rPr>
          <w:color w:val="050505"/>
          <w:sz w:val="28"/>
          <w:szCs w:val="28"/>
        </w:rPr>
        <w:t xml:space="preserve">указанные </w:t>
      </w:r>
      <w:r>
        <w:rPr>
          <w:color w:val="050505"/>
          <w:sz w:val="28"/>
          <w:szCs w:val="28"/>
        </w:rPr>
        <w:t xml:space="preserve">     расходы  </w:t>
      </w:r>
      <w:r w:rsidRPr="00DB2F09">
        <w:rPr>
          <w:color w:val="050505"/>
          <w:sz w:val="28"/>
          <w:szCs w:val="28"/>
        </w:rPr>
        <w:t xml:space="preserve">не в </w:t>
      </w:r>
      <w:r>
        <w:rPr>
          <w:color w:val="050505"/>
          <w:sz w:val="28"/>
          <w:szCs w:val="28"/>
        </w:rPr>
        <w:t xml:space="preserve">  </w:t>
      </w:r>
      <w:r w:rsidRPr="00DB2F09">
        <w:rPr>
          <w:color w:val="050505"/>
          <w:sz w:val="28"/>
          <w:szCs w:val="28"/>
        </w:rPr>
        <w:t xml:space="preserve">полном </w:t>
      </w:r>
      <w:r>
        <w:rPr>
          <w:color w:val="050505"/>
          <w:sz w:val="28"/>
          <w:szCs w:val="28"/>
        </w:rPr>
        <w:t xml:space="preserve"> </w:t>
      </w:r>
      <w:r w:rsidRPr="00DB2F09">
        <w:rPr>
          <w:color w:val="050505"/>
          <w:sz w:val="28"/>
          <w:szCs w:val="28"/>
        </w:rPr>
        <w:t xml:space="preserve">объеме, </w:t>
      </w:r>
      <w:r>
        <w:rPr>
          <w:color w:val="050505"/>
          <w:sz w:val="28"/>
          <w:szCs w:val="28"/>
        </w:rPr>
        <w:t xml:space="preserve"> </w:t>
      </w:r>
      <w:r w:rsidRPr="00DB2F09">
        <w:rPr>
          <w:color w:val="050505"/>
          <w:sz w:val="28"/>
          <w:szCs w:val="28"/>
        </w:rPr>
        <w:t>заказчик</w:t>
      </w:r>
      <w:r>
        <w:rPr>
          <w:color w:val="050505"/>
          <w:sz w:val="28"/>
          <w:szCs w:val="28"/>
        </w:rPr>
        <w:t xml:space="preserve"> </w:t>
      </w:r>
      <w:r w:rsidRPr="00DB2F09">
        <w:rPr>
          <w:color w:val="050505"/>
          <w:sz w:val="28"/>
          <w:szCs w:val="28"/>
        </w:rPr>
        <w:t xml:space="preserve"> вправе потребовать</w:t>
      </w:r>
      <w:r>
        <w:rPr>
          <w:color w:val="050505"/>
          <w:sz w:val="28"/>
          <w:szCs w:val="28"/>
        </w:rPr>
        <w:t xml:space="preserve"> </w:t>
      </w:r>
      <w:r w:rsidRPr="00DB2F09">
        <w:rPr>
          <w:color w:val="050505"/>
          <w:sz w:val="28"/>
          <w:szCs w:val="28"/>
        </w:rPr>
        <w:t xml:space="preserve"> возмещения </w:t>
      </w:r>
      <w:r>
        <w:rPr>
          <w:color w:val="050505"/>
          <w:sz w:val="28"/>
          <w:szCs w:val="28"/>
        </w:rPr>
        <w:t xml:space="preserve">  указанных   </w:t>
      </w:r>
      <w:r w:rsidRPr="00DB2F09">
        <w:rPr>
          <w:color w:val="050505"/>
          <w:sz w:val="28"/>
          <w:szCs w:val="28"/>
        </w:rPr>
        <w:t xml:space="preserve">расходов в </w:t>
      </w:r>
      <w:r>
        <w:rPr>
          <w:color w:val="050505"/>
          <w:sz w:val="28"/>
          <w:szCs w:val="28"/>
        </w:rPr>
        <w:t xml:space="preserve"> </w:t>
      </w:r>
      <w:r w:rsidRPr="00DB2F09">
        <w:rPr>
          <w:color w:val="050505"/>
          <w:sz w:val="28"/>
          <w:szCs w:val="28"/>
        </w:rPr>
        <w:t>судебном порядке.</w:t>
      </w:r>
    </w:p>
    <w:p w14:paraId="20D0B943" w14:textId="77777777" w:rsidR="0006416D" w:rsidRPr="00700B78" w:rsidRDefault="0006416D" w:rsidP="00EC7D77">
      <w:pPr>
        <w:widowControl w:val="0"/>
        <w:tabs>
          <w:tab w:val="left" w:pos="1256"/>
        </w:tabs>
        <w:ind w:left="360"/>
        <w:jc w:val="both"/>
        <w:rPr>
          <w:sz w:val="28"/>
          <w:szCs w:val="28"/>
        </w:rPr>
      </w:pPr>
      <w:r w:rsidRPr="00700B78">
        <w:rPr>
          <w:color w:val="000000"/>
          <w:sz w:val="28"/>
          <w:szCs w:val="28"/>
          <w:lang w:bidi="ru-RU"/>
        </w:rPr>
        <w:t>.</w:t>
      </w:r>
    </w:p>
    <w:p w14:paraId="026009E6" w14:textId="77777777" w:rsidR="0006416D" w:rsidRPr="00700B78" w:rsidRDefault="0006416D" w:rsidP="00EC7D7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396865C4" w14:textId="77777777" w:rsidR="0006416D" w:rsidRPr="00700B78" w:rsidRDefault="0006416D" w:rsidP="00EC7D77">
      <w:pPr>
        <w:jc w:val="both"/>
        <w:rPr>
          <w:sz w:val="28"/>
          <w:szCs w:val="28"/>
        </w:rPr>
      </w:pPr>
    </w:p>
    <w:p w14:paraId="7514E64C" w14:textId="77777777" w:rsidR="00FF1DB6" w:rsidRPr="0099379C" w:rsidRDefault="00FF1DB6" w:rsidP="00EC7D77">
      <w:pPr>
        <w:jc w:val="both"/>
        <w:rPr>
          <w:sz w:val="28"/>
          <w:szCs w:val="28"/>
        </w:rPr>
      </w:pPr>
    </w:p>
    <w:p w14:paraId="3DD3D723" w14:textId="77777777" w:rsidR="00B64D8E" w:rsidRDefault="00B64D8E" w:rsidP="00EC7D77"/>
    <w:p w14:paraId="02F1385A" w14:textId="77777777" w:rsidR="00404C78" w:rsidRDefault="00404C78" w:rsidP="00EC7D77"/>
    <w:p w14:paraId="7B0B97FA" w14:textId="77777777" w:rsidR="00404C78" w:rsidRDefault="00404C78" w:rsidP="00EC7D77"/>
    <w:p w14:paraId="06D25660" w14:textId="77777777" w:rsidR="00404C78" w:rsidRDefault="00404C78" w:rsidP="00EC7D77"/>
    <w:p w14:paraId="4E48515A" w14:textId="77777777" w:rsidR="00404C78" w:rsidRDefault="00404C78" w:rsidP="00EC7D77"/>
    <w:p w14:paraId="4765D78A" w14:textId="77777777" w:rsidR="00404C78" w:rsidRDefault="00404C78" w:rsidP="00EC7D77"/>
    <w:p w14:paraId="290AADEA" w14:textId="77777777" w:rsidR="00404C78" w:rsidRDefault="00404C78" w:rsidP="00EC7D77"/>
    <w:p w14:paraId="19BEA940" w14:textId="77777777" w:rsidR="00404C78" w:rsidRDefault="00404C78" w:rsidP="00EC7D77"/>
    <w:p w14:paraId="426FBB6A" w14:textId="77777777" w:rsidR="00404C78" w:rsidRDefault="00404C78" w:rsidP="00EC7D77"/>
    <w:p w14:paraId="5375B011" w14:textId="77777777" w:rsidR="00404C78" w:rsidRDefault="00404C78" w:rsidP="00EC7D77"/>
    <w:p w14:paraId="64F05EDB" w14:textId="77777777" w:rsidR="00404C78" w:rsidRDefault="00404C78" w:rsidP="00EC7D77"/>
    <w:p w14:paraId="7473D9DD" w14:textId="77777777" w:rsidR="00404C78" w:rsidRDefault="00404C78" w:rsidP="00EC7D77"/>
    <w:p w14:paraId="1B79D91E" w14:textId="77777777" w:rsidR="00404C78" w:rsidRDefault="00404C78" w:rsidP="00EC7D77"/>
    <w:p w14:paraId="2C8B01AE" w14:textId="77777777" w:rsidR="00404C78" w:rsidRDefault="00404C78" w:rsidP="00EC7D77"/>
    <w:p w14:paraId="6BCC4960" w14:textId="77777777" w:rsidR="00404C78" w:rsidRDefault="00404C78" w:rsidP="00EC7D77"/>
    <w:p w14:paraId="1727C790" w14:textId="77777777" w:rsidR="00404C78" w:rsidRDefault="00404C78" w:rsidP="00EC7D77"/>
    <w:p w14:paraId="6C1F9123" w14:textId="77777777" w:rsidR="00404C78" w:rsidRDefault="00404C78" w:rsidP="00EC7D77"/>
    <w:p w14:paraId="120FE3E7" w14:textId="77777777" w:rsidR="00404C78" w:rsidRDefault="00404C78" w:rsidP="00EC7D77"/>
    <w:p w14:paraId="06A6D5E2" w14:textId="77777777" w:rsidR="00404C78" w:rsidRDefault="00404C78" w:rsidP="00EC7D77"/>
    <w:p w14:paraId="49680516" w14:textId="77777777" w:rsidR="00404C78" w:rsidRDefault="00404C78" w:rsidP="00EC7D77"/>
    <w:p w14:paraId="3697E97F" w14:textId="77777777" w:rsidR="00404C78" w:rsidRDefault="00404C78" w:rsidP="00EC7D77"/>
    <w:p w14:paraId="7CE57211" w14:textId="77777777" w:rsidR="00404C78" w:rsidRDefault="00404C78" w:rsidP="00EC7D77"/>
    <w:p w14:paraId="0955FA94" w14:textId="77777777" w:rsidR="00404C78" w:rsidRDefault="00404C78" w:rsidP="00EC7D77"/>
    <w:p w14:paraId="427AB1BE" w14:textId="77777777" w:rsidR="00404C78" w:rsidRDefault="00404C78" w:rsidP="00EC7D77"/>
    <w:p w14:paraId="7801A5C7" w14:textId="77777777" w:rsidR="00404C78" w:rsidRDefault="00404C78" w:rsidP="00EC7D77"/>
    <w:p w14:paraId="7241C8BD" w14:textId="77777777" w:rsidR="00404C78" w:rsidRDefault="00404C78" w:rsidP="00EC7D77"/>
    <w:p w14:paraId="60BEE7D4" w14:textId="77777777" w:rsidR="00404C78" w:rsidRDefault="00404C78" w:rsidP="00EC7D77"/>
    <w:p w14:paraId="16D0A2E2" w14:textId="77777777" w:rsidR="00404C78" w:rsidRDefault="00404C78" w:rsidP="00EC7D77"/>
    <w:p w14:paraId="5D057D09" w14:textId="77777777" w:rsidR="00404C78" w:rsidRDefault="00404C78" w:rsidP="00EC7D77"/>
    <w:p w14:paraId="369AA04E" w14:textId="77777777" w:rsidR="00404C78" w:rsidRDefault="00404C78" w:rsidP="00EC7D77"/>
    <w:p w14:paraId="6504A899" w14:textId="77777777" w:rsidR="00404C78" w:rsidRDefault="00404C78" w:rsidP="00EC7D77"/>
    <w:p w14:paraId="7EC4F4BB" w14:textId="77777777" w:rsidR="00404C78" w:rsidRDefault="00404C78" w:rsidP="00EC7D77"/>
    <w:p w14:paraId="64EDB380" w14:textId="77777777" w:rsidR="00404C78" w:rsidRDefault="00404C78" w:rsidP="00EC7D77"/>
    <w:p w14:paraId="0E0C2239" w14:textId="77777777" w:rsidR="00404C78" w:rsidRDefault="00404C78" w:rsidP="00EC7D77"/>
    <w:p w14:paraId="0289ADB1" w14:textId="77777777" w:rsidR="00404C78" w:rsidRDefault="00404C78" w:rsidP="00EC7D77"/>
    <w:p w14:paraId="76D90FA0" w14:textId="77777777" w:rsidR="00404C78" w:rsidRDefault="00404C78" w:rsidP="00EC7D77"/>
    <w:p w14:paraId="00397367" w14:textId="77777777" w:rsidR="00404C78" w:rsidRDefault="00404C78" w:rsidP="00EC7D77"/>
    <w:p w14:paraId="370CEDCA" w14:textId="77777777" w:rsidR="00404C78" w:rsidRDefault="00404C78" w:rsidP="00EC7D77"/>
    <w:p w14:paraId="060B4125" w14:textId="77777777" w:rsidR="00404C78" w:rsidRDefault="00404C78" w:rsidP="00EC7D77"/>
    <w:sectPr w:rsidR="00404C78" w:rsidSect="00EC7D77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364FB5" w14:textId="77777777" w:rsidR="00AF5EC2" w:rsidRDefault="00AF5EC2">
      <w:r>
        <w:separator/>
      </w:r>
    </w:p>
  </w:endnote>
  <w:endnote w:type="continuationSeparator" w:id="0">
    <w:p w14:paraId="4AAE18EA" w14:textId="77777777" w:rsidR="00AF5EC2" w:rsidRDefault="00AF5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B5AE7A" w14:textId="77777777" w:rsidR="00AF5EC2" w:rsidRDefault="00AF5EC2">
      <w:r>
        <w:separator/>
      </w:r>
    </w:p>
  </w:footnote>
  <w:footnote w:type="continuationSeparator" w:id="0">
    <w:p w14:paraId="512D7053" w14:textId="77777777" w:rsidR="00AF5EC2" w:rsidRDefault="00AF5E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2620594"/>
      <w:docPartObj>
        <w:docPartGallery w:val="Page Numbers (Top of Page)"/>
        <w:docPartUnique/>
      </w:docPartObj>
    </w:sdtPr>
    <w:sdtEndPr/>
    <w:sdtContent>
      <w:p w14:paraId="12B9D154" w14:textId="77777777" w:rsidR="0047243C" w:rsidRPr="0068581E" w:rsidRDefault="00372F8C" w:rsidP="00997407">
        <w:pPr>
          <w:pStyle w:val="a3"/>
          <w:jc w:val="center"/>
        </w:pPr>
        <w:r w:rsidRPr="0068581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8581E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68581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64902">
          <w:rPr>
            <w:rFonts w:ascii="Times New Roman" w:hAnsi="Times New Roman" w:cs="Times New Roman"/>
            <w:noProof/>
            <w:sz w:val="28"/>
            <w:szCs w:val="28"/>
          </w:rPr>
          <w:t>9</w:t>
        </w:r>
        <w:r w:rsidRPr="0068581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6509"/>
    <w:rsid w:val="00026509"/>
    <w:rsid w:val="00047E3D"/>
    <w:rsid w:val="00052FE0"/>
    <w:rsid w:val="00061831"/>
    <w:rsid w:val="0006416D"/>
    <w:rsid w:val="00066A9A"/>
    <w:rsid w:val="00080A1E"/>
    <w:rsid w:val="0008256B"/>
    <w:rsid w:val="000A5922"/>
    <w:rsid w:val="000C67DF"/>
    <w:rsid w:val="000E55A0"/>
    <w:rsid w:val="0011651A"/>
    <w:rsid w:val="00117C67"/>
    <w:rsid w:val="00151B7A"/>
    <w:rsid w:val="001817F6"/>
    <w:rsid w:val="00182291"/>
    <w:rsid w:val="00191A05"/>
    <w:rsid w:val="002043AC"/>
    <w:rsid w:val="00206C19"/>
    <w:rsid w:val="0023706C"/>
    <w:rsid w:val="00257D68"/>
    <w:rsid w:val="0027587F"/>
    <w:rsid w:val="00276B79"/>
    <w:rsid w:val="002B3A91"/>
    <w:rsid w:val="002E0DE3"/>
    <w:rsid w:val="002F6F98"/>
    <w:rsid w:val="003370AC"/>
    <w:rsid w:val="00345291"/>
    <w:rsid w:val="00345D1C"/>
    <w:rsid w:val="00362223"/>
    <w:rsid w:val="00372F8C"/>
    <w:rsid w:val="003731A9"/>
    <w:rsid w:val="00386A9F"/>
    <w:rsid w:val="00393E69"/>
    <w:rsid w:val="003A51E4"/>
    <w:rsid w:val="00404C78"/>
    <w:rsid w:val="00411F4E"/>
    <w:rsid w:val="00426075"/>
    <w:rsid w:val="00437AF8"/>
    <w:rsid w:val="0044147E"/>
    <w:rsid w:val="00445E11"/>
    <w:rsid w:val="004730AD"/>
    <w:rsid w:val="004B3F5F"/>
    <w:rsid w:val="004E4B34"/>
    <w:rsid w:val="00521691"/>
    <w:rsid w:val="00525E77"/>
    <w:rsid w:val="00547A08"/>
    <w:rsid w:val="00553FAE"/>
    <w:rsid w:val="005611C9"/>
    <w:rsid w:val="00564902"/>
    <w:rsid w:val="00572344"/>
    <w:rsid w:val="00572E02"/>
    <w:rsid w:val="005B66FF"/>
    <w:rsid w:val="005C3DCA"/>
    <w:rsid w:val="005E39B2"/>
    <w:rsid w:val="005F23B6"/>
    <w:rsid w:val="006766F7"/>
    <w:rsid w:val="00676783"/>
    <w:rsid w:val="006920A0"/>
    <w:rsid w:val="00697861"/>
    <w:rsid w:val="006B2394"/>
    <w:rsid w:val="006C289F"/>
    <w:rsid w:val="006E5C5E"/>
    <w:rsid w:val="006F3DCE"/>
    <w:rsid w:val="007517EF"/>
    <w:rsid w:val="007606AA"/>
    <w:rsid w:val="00784C45"/>
    <w:rsid w:val="007B1C49"/>
    <w:rsid w:val="007B1F6C"/>
    <w:rsid w:val="007B547B"/>
    <w:rsid w:val="007E421D"/>
    <w:rsid w:val="007F3CC8"/>
    <w:rsid w:val="008028FA"/>
    <w:rsid w:val="00827EE2"/>
    <w:rsid w:val="008368F4"/>
    <w:rsid w:val="00851151"/>
    <w:rsid w:val="00867BDF"/>
    <w:rsid w:val="008A153A"/>
    <w:rsid w:val="008C6354"/>
    <w:rsid w:val="009021C1"/>
    <w:rsid w:val="00935A55"/>
    <w:rsid w:val="00973113"/>
    <w:rsid w:val="00984891"/>
    <w:rsid w:val="00993ACD"/>
    <w:rsid w:val="009978A9"/>
    <w:rsid w:val="009A009E"/>
    <w:rsid w:val="009D4ACB"/>
    <w:rsid w:val="009E4AFC"/>
    <w:rsid w:val="00A3093F"/>
    <w:rsid w:val="00A511D1"/>
    <w:rsid w:val="00A60368"/>
    <w:rsid w:val="00A60749"/>
    <w:rsid w:val="00A65A61"/>
    <w:rsid w:val="00A671A6"/>
    <w:rsid w:val="00AD59DD"/>
    <w:rsid w:val="00AE7393"/>
    <w:rsid w:val="00AF5EC2"/>
    <w:rsid w:val="00B062F2"/>
    <w:rsid w:val="00B10852"/>
    <w:rsid w:val="00B64D8E"/>
    <w:rsid w:val="00B9403C"/>
    <w:rsid w:val="00BC79EE"/>
    <w:rsid w:val="00BD5438"/>
    <w:rsid w:val="00BD6611"/>
    <w:rsid w:val="00BE5D09"/>
    <w:rsid w:val="00C40CFA"/>
    <w:rsid w:val="00C52B51"/>
    <w:rsid w:val="00C533C9"/>
    <w:rsid w:val="00C724A0"/>
    <w:rsid w:val="00C863B1"/>
    <w:rsid w:val="00CA7B70"/>
    <w:rsid w:val="00CB64CE"/>
    <w:rsid w:val="00CD2874"/>
    <w:rsid w:val="00CE493E"/>
    <w:rsid w:val="00CE639C"/>
    <w:rsid w:val="00D13CDA"/>
    <w:rsid w:val="00D246DF"/>
    <w:rsid w:val="00D2562E"/>
    <w:rsid w:val="00D35D26"/>
    <w:rsid w:val="00D37B60"/>
    <w:rsid w:val="00D561A2"/>
    <w:rsid w:val="00D87026"/>
    <w:rsid w:val="00D87368"/>
    <w:rsid w:val="00D96BE2"/>
    <w:rsid w:val="00DA6141"/>
    <w:rsid w:val="00DC19F3"/>
    <w:rsid w:val="00DE4CFD"/>
    <w:rsid w:val="00DE504E"/>
    <w:rsid w:val="00E02DCE"/>
    <w:rsid w:val="00E40B3E"/>
    <w:rsid w:val="00E841DF"/>
    <w:rsid w:val="00E9139A"/>
    <w:rsid w:val="00EA1E5A"/>
    <w:rsid w:val="00EB3B62"/>
    <w:rsid w:val="00EC7D77"/>
    <w:rsid w:val="00EE11F1"/>
    <w:rsid w:val="00F2541F"/>
    <w:rsid w:val="00F41930"/>
    <w:rsid w:val="00F70A5E"/>
    <w:rsid w:val="00FA3BAC"/>
    <w:rsid w:val="00FA6C49"/>
    <w:rsid w:val="00FC0171"/>
    <w:rsid w:val="00FF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88A35"/>
  <w15:docId w15:val="{66EB800D-7ABD-4010-94DE-111261C6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D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1DB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FF1DB6"/>
  </w:style>
  <w:style w:type="paragraph" w:styleId="a5">
    <w:name w:val="No Spacing"/>
    <w:uiPriority w:val="1"/>
    <w:qFormat/>
    <w:rsid w:val="0006416D"/>
    <w:pPr>
      <w:spacing w:after="0" w:line="240" w:lineRule="auto"/>
    </w:pPr>
  </w:style>
  <w:style w:type="table" w:styleId="a6">
    <w:name w:val="Table Grid"/>
    <w:basedOn w:val="a1"/>
    <w:uiPriority w:val="59"/>
    <w:unhideWhenUsed/>
    <w:rsid w:val="00EC7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F6F98"/>
    <w:rPr>
      <w:rFonts w:ascii="Calibri" w:hAnsi="Calibri" w:cs="Calibr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F6F98"/>
    <w:rPr>
      <w:rFonts w:ascii="Calibri" w:eastAsia="Times New Roman" w:hAnsi="Calibri" w:cs="Calibri"/>
      <w:sz w:val="18"/>
      <w:szCs w:val="18"/>
      <w:lang w:eastAsia="ru-RU"/>
    </w:rPr>
  </w:style>
  <w:style w:type="paragraph" w:styleId="a9">
    <w:name w:val="footer"/>
    <w:basedOn w:val="a"/>
    <w:link w:val="aa"/>
    <w:uiPriority w:val="99"/>
    <w:unhideWhenUsed/>
    <w:rsid w:val="002F6F9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F6F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52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2192</Words>
  <Characters>12501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Якушина</cp:lastModifiedBy>
  <cp:revision>183</cp:revision>
  <cp:lastPrinted>2026-02-24T06:36:00Z</cp:lastPrinted>
  <dcterms:created xsi:type="dcterms:W3CDTF">2026-02-11T03:05:00Z</dcterms:created>
  <dcterms:modified xsi:type="dcterms:W3CDTF">2026-02-25T03:26:00Z</dcterms:modified>
</cp:coreProperties>
</file>